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0CDC" w:rsidRDefault="00516F3C">
      <w:pPr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47" o:spid="_x0000_s1066" type="#_x0000_t202" style="position:absolute;margin-left:338.35pt;margin-top:751.2pt;width:247.65pt;height:34.7pt;z-index:-15866368;mso-position-horizontal-relative:page;mso-position-vertical-relative:page" filled="f" stroked="f">
            <v:textbox inset="0,0,0,0">
              <w:txbxContent>
                <w:p w:rsidR="002F0CDC" w:rsidRPr="00516F3C" w:rsidRDefault="00B957EA" w:rsidP="00ED6E87">
                  <w:pPr>
                    <w:spacing w:before="38"/>
                    <w:ind w:left="14"/>
                    <w:jc w:val="right"/>
                    <w:rPr>
                      <w:rFonts w:ascii="Poppins" w:hAnsi="Poppins" w:cs="Poppins"/>
                      <w:b/>
                      <w:sz w:val="36"/>
                    </w:rPr>
                  </w:pPr>
                  <w:r w:rsidRPr="00516F3C">
                    <w:rPr>
                      <w:rFonts w:ascii="Poppins" w:hAnsi="Poppins" w:cs="Poppins"/>
                      <w:b/>
                      <w:color w:val="FFFFFF"/>
                      <w:sz w:val="36"/>
                    </w:rPr>
                    <w:t>Visit</w:t>
                  </w:r>
                  <w:r w:rsidR="00516F3C" w:rsidRPr="00516F3C">
                    <w:rPr>
                      <w:rFonts w:ascii="Poppins" w:hAnsi="Poppins" w:cs="Poppins"/>
                      <w:b/>
                      <w:color w:val="FFFFFF"/>
                      <w:sz w:val="36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36"/>
                    </w:rPr>
                    <w:t>GetThereOregon.org</w:t>
                  </w:r>
                </w:p>
              </w:txbxContent>
            </v:textbox>
            <w10:wrap anchorx="page" anchory="page"/>
          </v:shape>
        </w:pict>
      </w:r>
      <w:r>
        <w:pict>
          <v:shape id="docshape45" o:spid="_x0000_s1068" type="#_x0000_t202" style="position:absolute;margin-left:428.5pt;margin-top:618.15pt;width:129.35pt;height:196.45pt;z-index:-15867392;mso-position-horizontal-relative:page;mso-position-vertical-relative:page" filled="f" stroked="f">
            <v:textbox inset="0,0,0,0">
              <w:txbxContent>
                <w:p w:rsidR="002F0CDC" w:rsidRPr="00516F3C" w:rsidRDefault="00B957EA" w:rsidP="00516F3C">
                  <w:pPr>
                    <w:spacing w:before="31" w:line="192" w:lineRule="auto"/>
                    <w:ind w:left="14" w:right="115"/>
                    <w:rPr>
                      <w:rFonts w:ascii="Poppins" w:hAnsi="Poppins" w:cs="Poppins"/>
                      <w:b/>
                    </w:rPr>
                  </w:pPr>
                  <w:r w:rsidRPr="00516F3C">
                    <w:rPr>
                      <w:rFonts w:ascii="Poppins" w:hAnsi="Poppins" w:cs="Poppins"/>
                      <w:b/>
                      <w:color w:val="F0BE3C"/>
                    </w:rPr>
                    <w:t>Improve Sustainability</w:t>
                  </w:r>
                </w:p>
                <w:p w:rsidR="002F0CDC" w:rsidRPr="00516F3C" w:rsidRDefault="00B957EA" w:rsidP="00516F3C">
                  <w:pPr>
                    <w:pStyle w:val="BodyText"/>
                    <w:spacing w:before="131"/>
                    <w:rPr>
                      <w:rFonts w:ascii="Poppins" w:hAnsi="Poppins" w:cs="Poppins"/>
                    </w:rPr>
                  </w:pPr>
                  <w:r w:rsidRPr="00516F3C">
                    <w:rPr>
                      <w:rFonts w:ascii="Poppins" w:hAnsi="Poppins" w:cs="Poppins"/>
                      <w:color w:val="FFFFFF"/>
                    </w:rPr>
                    <w:t>Sharing</w:t>
                  </w:r>
                  <w:r w:rsidRPr="00516F3C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color w:val="FFFFFF"/>
                    </w:rPr>
                    <w:t>rides</w:t>
                  </w:r>
                  <w:r w:rsidR="00516F3C">
                    <w:rPr>
                      <w:rFonts w:ascii="Poppins" w:hAnsi="Poppins" w:cs="Poppins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color w:val="FFFFFF"/>
                    </w:rPr>
                    <w:t xml:space="preserve">reduces individual and </w:t>
                  </w:r>
                  <w:r w:rsidRPr="00516F3C">
                    <w:rPr>
                      <w:rFonts w:ascii="Poppins" w:hAnsi="Poppins" w:cs="Poppins"/>
                      <w:color w:val="FFFFFF"/>
                    </w:rPr>
                    <w:t xml:space="preserve">organization CO2 emissions </w:t>
                  </w:r>
                  <w:r w:rsidRPr="00516F3C">
                    <w:rPr>
                      <w:rFonts w:ascii="Poppins" w:hAnsi="Poppins" w:cs="Poppins"/>
                      <w:color w:val="FFFFFF"/>
                    </w:rPr>
                    <w:t>and</w:t>
                  </w:r>
                  <w:r w:rsidRPr="00516F3C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color w:val="FFFFFF"/>
                    </w:rPr>
                    <w:t>environmental</w:t>
                  </w:r>
                  <w:r w:rsidRPr="00516F3C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color w:val="FFFFFF"/>
                    </w:rPr>
                    <w:t>impacts.</w:t>
                  </w:r>
                </w:p>
              </w:txbxContent>
            </v:textbox>
            <w10:wrap anchorx="page" anchory="page"/>
          </v:shape>
        </w:pict>
      </w:r>
      <w:r>
        <w:pict>
          <v:shape id="docshape41" o:spid="_x0000_s1072" type="#_x0000_t202" style="position:absolute;margin-left:428.5pt;margin-top:517.65pt;width:85.7pt;height:30.45pt;z-index:-15869440;mso-position-horizontal-relative:page;mso-position-vertical-relative:page" filled="f" stroked="f">
            <v:textbox inset="0,0,0,0">
              <w:txbxContent>
                <w:p w:rsidR="002F0CDC" w:rsidRPr="00516F3C" w:rsidRDefault="00B957EA" w:rsidP="00516F3C">
                  <w:pPr>
                    <w:spacing w:before="31" w:line="192" w:lineRule="auto"/>
                    <w:ind w:left="14"/>
                    <w:rPr>
                      <w:rFonts w:ascii="Poppins" w:hAnsi="Poppins" w:cs="Poppins"/>
                      <w:b/>
                    </w:rPr>
                  </w:pPr>
                  <w:r w:rsidRPr="00516F3C">
                    <w:rPr>
                      <w:rFonts w:ascii="Poppins" w:hAnsi="Poppins" w:cs="Poppins"/>
                      <w:b/>
                      <w:color w:val="F0BE3C"/>
                    </w:rPr>
                    <w:t>Save</w:t>
                  </w:r>
                  <w:r w:rsidRPr="00516F3C">
                    <w:rPr>
                      <w:rFonts w:ascii="Poppins" w:hAnsi="Poppins" w:cs="Poppins"/>
                      <w:b/>
                      <w:color w:val="F0BE3C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b/>
                      <w:color w:val="F0BE3C"/>
                    </w:rPr>
                    <w:t>on</w:t>
                  </w:r>
                  <w:r w:rsidRPr="00516F3C">
                    <w:rPr>
                      <w:rFonts w:ascii="Poppins" w:hAnsi="Poppins" w:cs="Poppins"/>
                      <w:b/>
                      <w:color w:val="F0BE3C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b/>
                      <w:color w:val="F0BE3C"/>
                    </w:rPr>
                    <w:t xml:space="preserve">Parking </w:t>
                  </w:r>
                  <w:r w:rsidRPr="00516F3C">
                    <w:rPr>
                      <w:rFonts w:ascii="Poppins" w:hAnsi="Poppins" w:cs="Poppins"/>
                      <w:b/>
                      <w:color w:val="F0BE3C"/>
                    </w:rPr>
                    <w:t>Costs</w:t>
                  </w:r>
                </w:p>
              </w:txbxContent>
            </v:textbox>
            <w10:wrap anchorx="page" anchory="page"/>
          </v:shape>
        </w:pict>
      </w:r>
      <w:r>
        <w:pict>
          <v:shape id="docshape42" o:spid="_x0000_s1071" type="#_x0000_t202" style="position:absolute;margin-left:428.5pt;margin-top:550.25pt;width:156.8pt;height:78.5pt;z-index:-15868928;mso-position-horizontal-relative:page;mso-position-vertical-relative:page" filled="f" stroked="f">
            <v:textbox inset="0,0,0,0">
              <w:txbxContent>
                <w:p w:rsidR="002F0CDC" w:rsidRPr="00516F3C" w:rsidRDefault="00B957EA" w:rsidP="00516F3C">
                  <w:pPr>
                    <w:pStyle w:val="BodyText"/>
                    <w:spacing w:before="29"/>
                    <w:rPr>
                      <w:rFonts w:ascii="Poppins" w:hAnsi="Poppins" w:cs="Poppins"/>
                    </w:rPr>
                  </w:pPr>
                  <w:r w:rsidRPr="00516F3C">
                    <w:rPr>
                      <w:rFonts w:ascii="Poppins" w:hAnsi="Poppins" w:cs="Poppins"/>
                      <w:color w:val="FFFFFF"/>
                    </w:rPr>
                    <w:t>Reduce on-site parking demand through</w:t>
                  </w:r>
                  <w:r w:rsidRPr="00516F3C">
                    <w:rPr>
                      <w:rFonts w:ascii="Poppins" w:hAnsi="Poppins" w:cs="Poppins"/>
                      <w:color w:val="FFFFFF"/>
                      <w:spacing w:val="-5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color w:val="FFFFFF"/>
                    </w:rPr>
                    <w:t>employee</w:t>
                  </w:r>
                  <w:r w:rsidRPr="00516F3C">
                    <w:rPr>
                      <w:rFonts w:ascii="Poppins" w:hAnsi="Poppins" w:cs="Poppins"/>
                      <w:color w:val="FFFFFF"/>
                      <w:spacing w:val="-5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color w:val="FFFFFF"/>
                    </w:rPr>
                    <w:t>carpooling</w:t>
                  </w:r>
                  <w:r w:rsidRPr="00516F3C">
                    <w:rPr>
                      <w:rFonts w:ascii="Poppins" w:hAnsi="Poppins" w:cs="Poppins"/>
                      <w:color w:val="FFFFFF"/>
                      <w:spacing w:val="-5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color w:val="FFFFFF"/>
                    </w:rPr>
                    <w:t>and save money otherwise spent on expensive facility upgrades.</w:t>
                  </w:r>
                </w:p>
              </w:txbxContent>
            </v:textbox>
            <w10:wrap anchorx="page" anchory="page"/>
          </v:shape>
        </w:pict>
      </w:r>
      <w:r>
        <w:pict>
          <v:shape id="docshape40" o:spid="_x0000_s1073" type="#_x0000_t202" style="position:absolute;margin-left:428.5pt;margin-top:417.15pt;width:126.95pt;height:95.95pt;z-index:-15869952;mso-position-horizontal-relative:page;mso-position-vertical-relative:page" filled="f" stroked="f">
            <v:textbox inset="0,0,0,0">
              <w:txbxContent>
                <w:p w:rsidR="002F0CDC" w:rsidRPr="00B626DB" w:rsidRDefault="00B957EA" w:rsidP="00516F3C">
                  <w:pPr>
                    <w:spacing w:before="31" w:line="192" w:lineRule="auto"/>
                    <w:ind w:left="14"/>
                    <w:rPr>
                      <w:rFonts w:ascii="Poppins" w:hAnsi="Poppins" w:cs="Poppins"/>
                      <w:b/>
                    </w:rPr>
                  </w:pPr>
                  <w:r w:rsidRPr="00B626DB">
                    <w:rPr>
                      <w:rFonts w:ascii="Poppins" w:hAnsi="Poppins" w:cs="Poppins"/>
                      <w:b/>
                      <w:color w:val="F0BE3C"/>
                    </w:rPr>
                    <w:t>Reduce</w:t>
                  </w:r>
                  <w:r w:rsidRPr="00B626DB">
                    <w:rPr>
                      <w:rFonts w:ascii="Poppins" w:hAnsi="Poppins" w:cs="Poppins"/>
                      <w:b/>
                      <w:color w:val="F0BE3C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color w:val="F0BE3C"/>
                    </w:rPr>
                    <w:t xml:space="preserve">Parking </w:t>
                  </w:r>
                  <w:r w:rsidRPr="00B626DB">
                    <w:rPr>
                      <w:rFonts w:ascii="Poppins" w:hAnsi="Poppins" w:cs="Poppins"/>
                      <w:b/>
                      <w:color w:val="F0BE3C"/>
                    </w:rPr>
                    <w:t>Demand</w:t>
                  </w:r>
                </w:p>
                <w:p w:rsidR="002F0CDC" w:rsidRPr="00B626DB" w:rsidRDefault="00B957EA" w:rsidP="00516F3C">
                  <w:pPr>
                    <w:pStyle w:val="BodyText"/>
                    <w:spacing w:before="130"/>
                    <w:rPr>
                      <w:rFonts w:ascii="Poppins" w:hAnsi="Poppins" w:cs="Poppins"/>
                    </w:rPr>
                  </w:pPr>
                  <w:r w:rsidRPr="00B626DB">
                    <w:rPr>
                      <w:rFonts w:ascii="Poppins" w:hAnsi="Poppins" w:cs="Poppins"/>
                      <w:color w:val="FFFFFF"/>
                    </w:rPr>
                    <w:t>Cutting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>back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>on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>the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>volume of vehicles at worksites reduces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>parking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>needs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>and congestion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>issues.</w:t>
                  </w:r>
                </w:p>
              </w:txbxContent>
            </v:textbox>
            <w10:wrap anchorx="page" anchory="page"/>
          </v:shape>
        </w:pict>
      </w:r>
      <w:r w:rsidR="00B626DB">
        <w:pict>
          <v:shape id="docshape39" o:spid="_x0000_s1074" type="#_x0000_t202" style="position:absolute;margin-left:428.5pt;margin-top:303.65pt;width:144.9pt;height:110.9pt;z-index:-15870464;mso-position-horizontal-relative:page;mso-position-vertical-relative:page" filled="f" stroked="f">
            <v:textbox inset="0,0,0,0">
              <w:txbxContent>
                <w:p w:rsidR="002F0CDC" w:rsidRPr="00B626DB" w:rsidRDefault="00B957EA" w:rsidP="00B626DB">
                  <w:pPr>
                    <w:spacing w:before="31" w:line="192" w:lineRule="auto"/>
                    <w:ind w:left="14" w:right="720"/>
                    <w:rPr>
                      <w:rFonts w:ascii="Poppins" w:hAnsi="Poppins" w:cs="Poppins"/>
                      <w:b/>
                    </w:rPr>
                  </w:pPr>
                  <w:r w:rsidRPr="00B626DB">
                    <w:rPr>
                      <w:rFonts w:ascii="Poppins" w:hAnsi="Poppins" w:cs="Poppins"/>
                      <w:b/>
                      <w:color w:val="F0BE3C"/>
                    </w:rPr>
                    <w:t>Boost</w:t>
                  </w:r>
                  <w:r w:rsidRPr="00B626DB">
                    <w:rPr>
                      <w:rFonts w:ascii="Poppins" w:hAnsi="Poppins" w:cs="Poppins"/>
                      <w:b/>
                      <w:color w:val="F0BE3C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color w:val="F0BE3C"/>
                    </w:rPr>
                    <w:t>Work Experience</w:t>
                  </w:r>
                  <w:r w:rsidRPr="00B626DB">
                    <w:rPr>
                      <w:rFonts w:ascii="Poppins" w:hAnsi="Poppins" w:cs="Poppins"/>
                      <w:b/>
                      <w:color w:val="F0BE3C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color w:val="F0BE3C"/>
                    </w:rPr>
                    <w:t xml:space="preserve">&amp; </w:t>
                  </w:r>
                  <w:r w:rsidRPr="00B626DB">
                    <w:rPr>
                      <w:rFonts w:ascii="Poppins" w:hAnsi="Poppins" w:cs="Poppins"/>
                      <w:b/>
                      <w:color w:val="F0BE3C"/>
                    </w:rPr>
                    <w:t>Morale</w:t>
                  </w:r>
                </w:p>
                <w:p w:rsidR="002F0CDC" w:rsidRPr="00B626DB" w:rsidRDefault="00B957EA" w:rsidP="00B626DB">
                  <w:pPr>
                    <w:pStyle w:val="BodyText"/>
                    <w:spacing w:before="131"/>
                    <w:rPr>
                      <w:rFonts w:ascii="Poppins" w:hAnsi="Poppins" w:cs="Poppins"/>
                    </w:rPr>
                  </w:pPr>
                  <w:r w:rsidRPr="00B626DB">
                    <w:rPr>
                      <w:rFonts w:ascii="Poppins" w:hAnsi="Poppins" w:cs="Poppins"/>
                      <w:color w:val="FFFFFF"/>
                    </w:rPr>
                    <w:t>Making employee commutes better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>improves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>job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satisfaction and morale, while boosting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>productivity.</w:t>
                  </w:r>
                </w:p>
              </w:txbxContent>
            </v:textbox>
            <w10:wrap anchorx="page" anchory="page"/>
          </v:shape>
        </w:pict>
      </w:r>
      <w:r w:rsidR="00B626DB">
        <w:pict>
          <v:shape id="docshape37" o:spid="_x0000_s1076" type="#_x0000_t202" style="position:absolute;margin-left:428.5pt;margin-top:164.15pt;width:152.5pt;height:137.95pt;z-index:-15871488;mso-position-horizontal-relative:page;mso-position-vertical-relative:page" filled="f" stroked="f">
            <v:textbox inset="0,0,0,0">
              <w:txbxContent>
                <w:p w:rsidR="002F0CDC" w:rsidRPr="00B626DB" w:rsidRDefault="00B957EA" w:rsidP="00B626DB">
                  <w:pPr>
                    <w:spacing w:before="31" w:line="192" w:lineRule="auto"/>
                    <w:ind w:left="14" w:right="72"/>
                    <w:rPr>
                      <w:rFonts w:ascii="Poppins" w:hAnsi="Poppins" w:cs="Poppins"/>
                      <w:b/>
                    </w:rPr>
                  </w:pPr>
                  <w:r w:rsidRPr="00B626DB">
                    <w:rPr>
                      <w:rFonts w:ascii="Poppins" w:hAnsi="Poppins" w:cs="Poppins"/>
                      <w:b/>
                      <w:color w:val="F0BE3C"/>
                    </w:rPr>
                    <w:t xml:space="preserve">Retain &amp; Recruit </w:t>
                  </w:r>
                  <w:r w:rsidRPr="00B626DB">
                    <w:rPr>
                      <w:rFonts w:ascii="Poppins" w:hAnsi="Poppins" w:cs="Poppins"/>
                      <w:b/>
                      <w:color w:val="F0BE3C"/>
                    </w:rPr>
                    <w:t>Employees</w:t>
                  </w:r>
                </w:p>
                <w:p w:rsidR="002F0CDC" w:rsidRPr="00B626DB" w:rsidRDefault="00B957EA" w:rsidP="00B626DB">
                  <w:pPr>
                    <w:pStyle w:val="BodyText"/>
                    <w:spacing w:before="131"/>
                    <w:ind w:right="30"/>
                    <w:rPr>
                      <w:rFonts w:ascii="Poppins" w:hAnsi="Poppins" w:cs="Poppins"/>
                    </w:rPr>
                  </w:pPr>
                  <w:r w:rsidRPr="00B626DB">
                    <w:rPr>
                      <w:rFonts w:ascii="Poppins" w:hAnsi="Poppins" w:cs="Poppins"/>
                      <w:color w:val="FFFFFF"/>
                    </w:rPr>
                    <w:t>Reducing employee commute costs and improving commutes through carpooling can boost retention.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>Plus,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>building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>a supportive work environment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>can attract job candidates to join your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color w:val="FFFFFF"/>
                    </w:rPr>
                    <w:t>team.</w:t>
                  </w:r>
                </w:p>
              </w:txbxContent>
            </v:textbox>
            <w10:wrap anchorx="page" anchory="page"/>
          </v:shape>
        </w:pict>
      </w:r>
      <w:r w:rsidR="00B626DB">
        <w:pict>
          <v:shape id="docshape35" o:spid="_x0000_s1078" type="#_x0000_t202" style="position:absolute;margin-left:428.5pt;margin-top:108.45pt;width:159.2pt;height:39.05pt;z-index:-15872512;mso-position-horizontal-relative:page;mso-position-vertical-relative:page" filled="f" stroked="f">
            <v:textbox inset="0,0,0,0">
              <w:txbxContent>
                <w:p w:rsidR="002F0CDC" w:rsidRPr="00B626DB" w:rsidRDefault="00B957EA" w:rsidP="00B626DB">
                  <w:pPr>
                    <w:spacing w:line="192" w:lineRule="auto"/>
                    <w:ind w:left="14" w:right="14"/>
                    <w:rPr>
                      <w:rFonts w:ascii="Poppins" w:hAnsi="Poppins" w:cs="Poppins"/>
                      <w:b/>
                      <w:sz w:val="30"/>
                    </w:rPr>
                  </w:pPr>
                  <w:r w:rsidRPr="00B626DB">
                    <w:rPr>
                      <w:rFonts w:ascii="Poppins" w:hAnsi="Poppins" w:cs="Poppins"/>
                      <w:b/>
                      <w:color w:val="FFFFFF"/>
                      <w:sz w:val="30"/>
                    </w:rPr>
                    <w:t xml:space="preserve">CARPOOLING </w:t>
                  </w:r>
                  <w:r w:rsidRPr="00B626DB">
                    <w:rPr>
                      <w:rFonts w:ascii="Poppins" w:hAnsi="Poppins" w:cs="Poppins"/>
                      <w:b/>
                      <w:color w:val="FFFFFF"/>
                      <w:sz w:val="30"/>
                    </w:rPr>
                    <w:t>BENEFITS</w:t>
                  </w:r>
                </w:p>
              </w:txbxContent>
            </v:textbox>
            <w10:wrap anchorx="page" anchory="page"/>
          </v:shape>
        </w:pict>
      </w:r>
      <w:r w:rsidR="00B626DB">
        <w:pict>
          <v:shape id="docshape44" o:spid="_x0000_s1069" type="#_x0000_t202" style="position:absolute;margin-left:73.25pt;margin-top:576.75pt;width:302.25pt;height:153pt;z-index:-15867904;mso-position-horizontal-relative:page;mso-position-vertical-relative:page" filled="f" stroked="f">
            <v:textbox inset="0,0,0,0">
              <w:txbxContent>
                <w:p w:rsidR="002F0CDC" w:rsidRPr="00B626DB" w:rsidRDefault="00B626DB" w:rsidP="00B626DB">
                  <w:pPr>
                    <w:spacing w:before="260"/>
                    <w:rPr>
                      <w:rFonts w:ascii="Poppins" w:hAnsi="Poppins" w:cs="Poppins"/>
                      <w:b/>
                      <w:sz w:val="18"/>
                    </w:rPr>
                  </w:pPr>
                  <w:r w:rsidRPr="00B626DB">
                    <w:rPr>
                      <w:rFonts w:ascii="Poppins" w:hAnsi="Poppins" w:cs="Poppins"/>
                      <w:sz w:val="18"/>
                    </w:rPr>
                    <w:t xml:space="preserve">Get support putting together a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turnkey and cost-effective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="00B957EA" w:rsidRPr="00B626DB">
                    <w:rPr>
                      <w:rFonts w:ascii="Poppins" w:hAnsi="Poppins" w:cs="Poppins"/>
                      <w:b/>
                      <w:sz w:val="18"/>
                    </w:rPr>
                    <w:t>employee</w:t>
                  </w:r>
                  <w:r w:rsidR="00B957EA"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="00B957EA" w:rsidRPr="00B626DB">
                    <w:rPr>
                      <w:rFonts w:ascii="Poppins" w:hAnsi="Poppins" w:cs="Poppins"/>
                      <w:b/>
                      <w:sz w:val="18"/>
                    </w:rPr>
                    <w:t>carpool</w:t>
                  </w:r>
                  <w:r w:rsidR="00B957EA"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="00B957EA"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program </w:t>
                  </w:r>
                  <w:r w:rsidR="00B957EA" w:rsidRPr="00B626DB">
                    <w:rPr>
                      <w:rFonts w:ascii="Poppins" w:hAnsi="Poppins" w:cs="Poppins"/>
                      <w:sz w:val="18"/>
                    </w:rPr>
                    <w:t xml:space="preserve">from Get There Oregon and local </w:t>
                  </w:r>
                  <w:r w:rsidR="00B957EA" w:rsidRPr="00B626DB">
                    <w:rPr>
                      <w:rFonts w:ascii="Poppins" w:hAnsi="Poppins" w:cs="Poppins"/>
                      <w:sz w:val="18"/>
                    </w:rPr>
                    <w:t>partners.</w:t>
                  </w:r>
                </w:p>
                <w:p w:rsidR="002F0CDC" w:rsidRPr="00B626DB" w:rsidRDefault="00B957EA" w:rsidP="00B626DB">
                  <w:pPr>
                    <w:spacing w:before="91"/>
                    <w:ind w:left="20" w:right="46"/>
                    <w:rPr>
                      <w:rFonts w:ascii="Poppins" w:hAnsi="Poppins" w:cs="Poppins"/>
                      <w:sz w:val="18"/>
                    </w:rPr>
                  </w:pPr>
                  <w:r w:rsidRPr="00B626DB">
                    <w:rPr>
                      <w:rFonts w:ascii="Poppins" w:hAnsi="Poppins" w:cs="Poppins"/>
                      <w:sz w:val="18"/>
                    </w:rPr>
                    <w:t xml:space="preserve">Match employees into carpools using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Oregon’s free online tool Get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There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Connect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.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For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workers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with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limited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digital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access,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carpool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match cards are available to post up at worksites.</w:t>
                  </w:r>
                </w:p>
                <w:p w:rsidR="002F0CDC" w:rsidRPr="00B626DB" w:rsidRDefault="00B957EA" w:rsidP="00B626DB">
                  <w:pPr>
                    <w:spacing w:before="92"/>
                    <w:ind w:left="20"/>
                    <w:rPr>
                      <w:rFonts w:ascii="Poppins" w:hAnsi="Poppins" w:cs="Poppins"/>
                      <w:sz w:val="18"/>
                    </w:rPr>
                  </w:pPr>
                  <w:r w:rsidRPr="00B626DB">
                    <w:rPr>
                      <w:rFonts w:ascii="Poppins" w:hAnsi="Poppins" w:cs="Poppins"/>
                      <w:sz w:val="18"/>
                    </w:rPr>
                    <w:t>Promote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carpooling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among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your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employees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and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help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them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match up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into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carpools.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Get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There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and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partners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can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provide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employee materials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and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program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support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B626DB">
        <w:pict>
          <v:shape id="docshape38" o:spid="_x0000_s1075" type="#_x0000_t202" style="position:absolute;margin-left:26pt;margin-top:234.6pt;width:355.35pt;height:320.5pt;z-index:-15870976;mso-position-horizontal-relative:page;mso-position-vertical-relative:page" filled="f" stroked="f">
            <v:textbox inset="0,0,0,0">
              <w:txbxContent>
                <w:p w:rsidR="002F0CDC" w:rsidRPr="00190382" w:rsidRDefault="00B957EA" w:rsidP="00B626DB">
                  <w:pPr>
                    <w:spacing w:line="192" w:lineRule="auto"/>
                    <w:ind w:left="14" w:right="259"/>
                    <w:rPr>
                      <w:rFonts w:ascii="Poppins" w:hAnsi="Poppins" w:cs="Poppins"/>
                      <w:b/>
                      <w:sz w:val="40"/>
                    </w:rPr>
                  </w:pPr>
                  <w:r w:rsidRPr="00190382">
                    <w:rPr>
                      <w:rFonts w:ascii="Poppins" w:hAnsi="Poppins" w:cs="Poppins"/>
                      <w:b/>
                      <w:color w:val="006098"/>
                      <w:sz w:val="40"/>
                    </w:rPr>
                    <w:t>Empower</w:t>
                  </w:r>
                  <w:r w:rsidRPr="00190382">
                    <w:rPr>
                      <w:rFonts w:ascii="Poppins" w:hAnsi="Poppins" w:cs="Poppins"/>
                      <w:b/>
                      <w:color w:val="006098"/>
                      <w:spacing w:val="43"/>
                      <w:sz w:val="40"/>
                    </w:rPr>
                    <w:t xml:space="preserve"> </w:t>
                  </w:r>
                  <w:r w:rsidRPr="00190382">
                    <w:rPr>
                      <w:rFonts w:ascii="Poppins" w:hAnsi="Poppins" w:cs="Poppins"/>
                      <w:b/>
                      <w:color w:val="006098"/>
                      <w:sz w:val="40"/>
                    </w:rPr>
                    <w:t>employees</w:t>
                  </w:r>
                  <w:r w:rsidRPr="00190382">
                    <w:rPr>
                      <w:rFonts w:ascii="Poppins" w:hAnsi="Poppins" w:cs="Poppins"/>
                      <w:b/>
                      <w:color w:val="006098"/>
                      <w:spacing w:val="43"/>
                      <w:sz w:val="40"/>
                    </w:rPr>
                    <w:t xml:space="preserve"> </w:t>
                  </w:r>
                  <w:r w:rsidRPr="00190382">
                    <w:rPr>
                      <w:rFonts w:ascii="Poppins" w:hAnsi="Poppins" w:cs="Poppins"/>
                      <w:b/>
                      <w:color w:val="006098"/>
                      <w:sz w:val="40"/>
                    </w:rPr>
                    <w:t>to</w:t>
                  </w:r>
                  <w:r w:rsidRPr="00190382">
                    <w:rPr>
                      <w:rFonts w:ascii="Poppins" w:hAnsi="Poppins" w:cs="Poppins"/>
                      <w:b/>
                      <w:color w:val="006098"/>
                      <w:spacing w:val="43"/>
                      <w:sz w:val="40"/>
                    </w:rPr>
                    <w:t xml:space="preserve"> </w:t>
                  </w:r>
                  <w:r w:rsidRPr="00190382">
                    <w:rPr>
                      <w:rFonts w:ascii="Poppins" w:hAnsi="Poppins" w:cs="Poppins"/>
                      <w:b/>
                      <w:color w:val="006098"/>
                      <w:sz w:val="40"/>
                    </w:rPr>
                    <w:t>carpool</w:t>
                  </w:r>
                  <w:r w:rsidRPr="00190382">
                    <w:rPr>
                      <w:rFonts w:ascii="Poppins" w:hAnsi="Poppins" w:cs="Poppins"/>
                      <w:b/>
                      <w:color w:val="006098"/>
                      <w:spacing w:val="80"/>
                      <w:w w:val="150"/>
                      <w:sz w:val="40"/>
                    </w:rPr>
                    <w:t xml:space="preserve"> </w:t>
                  </w:r>
                  <w:r w:rsidRPr="00190382">
                    <w:rPr>
                      <w:rFonts w:ascii="Poppins" w:hAnsi="Poppins" w:cs="Poppins"/>
                      <w:b/>
                      <w:color w:val="006098"/>
                      <w:w w:val="110"/>
                      <w:sz w:val="40"/>
                    </w:rPr>
                    <w:t>for</w:t>
                  </w:r>
                  <w:r w:rsidRPr="00190382">
                    <w:rPr>
                      <w:rFonts w:ascii="Poppins" w:hAnsi="Poppins" w:cs="Poppins"/>
                      <w:b/>
                      <w:color w:val="006098"/>
                      <w:spacing w:val="-14"/>
                      <w:w w:val="110"/>
                      <w:sz w:val="40"/>
                    </w:rPr>
                    <w:t xml:space="preserve"> </w:t>
                  </w:r>
                  <w:r w:rsidRPr="00190382">
                    <w:rPr>
                      <w:rFonts w:ascii="Poppins" w:hAnsi="Poppins" w:cs="Poppins"/>
                      <w:b/>
                      <w:color w:val="006098"/>
                      <w:w w:val="110"/>
                      <w:sz w:val="40"/>
                    </w:rPr>
                    <w:t>better</w:t>
                  </w:r>
                  <w:r w:rsidRPr="00190382">
                    <w:rPr>
                      <w:rFonts w:ascii="Poppins" w:hAnsi="Poppins" w:cs="Poppins"/>
                      <w:b/>
                      <w:color w:val="006098"/>
                      <w:spacing w:val="-14"/>
                      <w:w w:val="110"/>
                      <w:sz w:val="40"/>
                    </w:rPr>
                    <w:t xml:space="preserve"> </w:t>
                  </w:r>
                  <w:r w:rsidRPr="00190382">
                    <w:rPr>
                      <w:rFonts w:ascii="Poppins" w:hAnsi="Poppins" w:cs="Poppins"/>
                      <w:b/>
                      <w:color w:val="006098"/>
                      <w:w w:val="110"/>
                      <w:sz w:val="40"/>
                    </w:rPr>
                    <w:t>job</w:t>
                  </w:r>
                  <w:r w:rsidRPr="00190382">
                    <w:rPr>
                      <w:rFonts w:ascii="Poppins" w:hAnsi="Poppins" w:cs="Poppins"/>
                      <w:b/>
                      <w:color w:val="006098"/>
                      <w:spacing w:val="-14"/>
                      <w:w w:val="110"/>
                      <w:sz w:val="40"/>
                    </w:rPr>
                    <w:t xml:space="preserve"> </w:t>
                  </w:r>
                  <w:r w:rsidRPr="00190382">
                    <w:rPr>
                      <w:rFonts w:ascii="Poppins" w:hAnsi="Poppins" w:cs="Poppins"/>
                      <w:b/>
                      <w:color w:val="006098"/>
                      <w:w w:val="110"/>
                      <w:sz w:val="40"/>
                    </w:rPr>
                    <w:t>satisfaction, retention &amp; more!</w:t>
                  </w:r>
                </w:p>
                <w:p w:rsidR="002F0CDC" w:rsidRPr="00B626DB" w:rsidRDefault="00B957EA" w:rsidP="00B626DB">
                  <w:pPr>
                    <w:pStyle w:val="BodyText"/>
                    <w:spacing w:before="240"/>
                    <w:ind w:left="14"/>
                    <w:rPr>
                      <w:rFonts w:ascii="Poppins" w:hAnsi="Poppins" w:cs="Poppins"/>
                    </w:rPr>
                  </w:pPr>
                  <w:r w:rsidRPr="00B626DB">
                    <w:rPr>
                      <w:rFonts w:ascii="Poppins" w:hAnsi="Poppins" w:cs="Poppins"/>
                    </w:rPr>
                    <w:t xml:space="preserve">Among the key factors impacting employee job satisfaction today, the </w:t>
                  </w:r>
                  <w:r w:rsidRPr="00B626DB">
                    <w:rPr>
                      <w:rFonts w:ascii="Poppins" w:hAnsi="Poppins" w:cs="Poppins"/>
                    </w:rPr>
                    <w:t>commute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is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at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the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top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of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the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list.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proofErr w:type="spellStart"/>
                  <w:r w:rsidRPr="00B626DB">
                    <w:rPr>
                      <w:rFonts w:ascii="Poppins" w:hAnsi="Poppins" w:cs="Poppins"/>
                    </w:rPr>
                    <w:t>Not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withstanding</w:t>
                  </w:r>
                  <w:proofErr w:type="spellEnd"/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the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COVID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crisis,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 xml:space="preserve">employee </w:t>
                  </w:r>
                  <w:r w:rsidRPr="00B626DB">
                    <w:rPr>
                      <w:rFonts w:ascii="Poppins" w:hAnsi="Poppins" w:cs="Poppins"/>
                    </w:rPr>
                    <w:t>commutes have steadily gotten longer not only due to growing traffic congestion,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but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farther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distances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traveled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for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work.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Skyrocketing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fuel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costs and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inflation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are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taking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more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out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of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employee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paychecks,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too.</w:t>
                  </w:r>
                </w:p>
                <w:p w:rsidR="002F0CDC" w:rsidRPr="00B626DB" w:rsidRDefault="00B957EA" w:rsidP="00B626DB">
                  <w:pPr>
                    <w:pStyle w:val="ListParagraph"/>
                    <w:numPr>
                      <w:ilvl w:val="0"/>
                      <w:numId w:val="3"/>
                    </w:numPr>
                    <w:spacing w:before="94"/>
                    <w:rPr>
                      <w:rFonts w:ascii="Poppins" w:hAnsi="Poppins" w:cs="Poppins"/>
                      <w:sz w:val="18"/>
                    </w:rPr>
                  </w:pP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More workers are commuting from father away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due,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in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part,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to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the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lack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of affordable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housing.</w:t>
                  </w:r>
                </w:p>
                <w:p w:rsidR="002F0CDC" w:rsidRPr="00B626DB" w:rsidRDefault="00B957EA" w:rsidP="00B626DB">
                  <w:pPr>
                    <w:pStyle w:val="ListParagraph"/>
                    <w:numPr>
                      <w:ilvl w:val="0"/>
                      <w:numId w:val="3"/>
                    </w:numPr>
                    <w:spacing w:before="91"/>
                    <w:rPr>
                      <w:rFonts w:ascii="Poppins" w:hAnsi="Poppins" w:cs="Poppins"/>
                      <w:sz w:val="18"/>
                    </w:rPr>
                  </w:pPr>
                  <w:r w:rsidRPr="00B626DB">
                    <w:rPr>
                      <w:rFonts w:ascii="Poppins" w:hAnsi="Poppins" w:cs="Poppins"/>
                      <w:sz w:val="18"/>
                    </w:rPr>
                    <w:t>Average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commuting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costs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were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up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34%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to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nearly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$3,000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in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2022.</w:t>
                  </w:r>
                </w:p>
                <w:p w:rsidR="002F0CDC" w:rsidRPr="00B626DB" w:rsidRDefault="00B957EA" w:rsidP="00B626DB">
                  <w:pPr>
                    <w:pStyle w:val="ListParagraph"/>
                    <w:numPr>
                      <w:ilvl w:val="0"/>
                      <w:numId w:val="3"/>
                    </w:numPr>
                    <w:spacing w:before="170"/>
                    <w:ind w:right="257"/>
                    <w:rPr>
                      <w:rFonts w:ascii="Poppins" w:hAnsi="Poppins" w:cs="Poppins"/>
                      <w:sz w:val="18"/>
                    </w:rPr>
                  </w:pP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Daily commute times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for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U.S.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workers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on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average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are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up to an hour long (55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18"/>
                    </w:rPr>
                    <w:t>minutes)</w:t>
                  </w:r>
                  <w:r w:rsidRPr="00B626DB">
                    <w:rPr>
                      <w:rFonts w:ascii="Poppins" w:hAnsi="Poppins" w:cs="Poppins"/>
                      <w:sz w:val="18"/>
                    </w:rPr>
                    <w:t>.</w:t>
                  </w:r>
                </w:p>
                <w:p w:rsidR="002F0CDC" w:rsidRPr="00B626DB" w:rsidRDefault="00B957EA" w:rsidP="00B626DB">
                  <w:pPr>
                    <w:pStyle w:val="BodyText"/>
                    <w:spacing w:before="91"/>
                    <w:ind w:right="257"/>
                    <w:rPr>
                      <w:rFonts w:ascii="Poppins" w:hAnsi="Poppins" w:cs="Poppins"/>
                    </w:rPr>
                  </w:pPr>
                  <w:r w:rsidRPr="00B626DB">
                    <w:rPr>
                      <w:rFonts w:ascii="Poppins" w:hAnsi="Poppins" w:cs="Poppins"/>
                    </w:rPr>
                    <w:t>Shared commute solutions like carpooling give employers a competitive edge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to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retain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and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attract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employees,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especially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on-site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shift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workers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that can’t use transit or other options.</w:t>
                  </w:r>
                </w:p>
                <w:p w:rsidR="002F0CDC" w:rsidRPr="00B626DB" w:rsidRDefault="00B957EA" w:rsidP="00B626DB">
                  <w:pPr>
                    <w:pStyle w:val="BodyText"/>
                    <w:spacing w:before="92"/>
                    <w:ind w:right="257"/>
                    <w:rPr>
                      <w:rFonts w:ascii="Poppins" w:hAnsi="Poppins" w:cs="Poppins"/>
                    </w:rPr>
                  </w:pPr>
                  <w:r w:rsidRPr="00B626DB">
                    <w:rPr>
                      <w:rFonts w:ascii="Poppins" w:hAnsi="Poppins" w:cs="Poppins"/>
                    </w:rPr>
                    <w:t>Empower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employees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to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carpool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using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free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proofErr w:type="spellStart"/>
                  <w:r w:rsidRPr="00B626DB">
                    <w:rPr>
                      <w:rFonts w:ascii="Poppins" w:hAnsi="Poppins" w:cs="Poppins"/>
                    </w:rPr>
                    <w:t>ridematching</w:t>
                  </w:r>
                  <w:proofErr w:type="spellEnd"/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tools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and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support services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from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Get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There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Oregon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and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partners—here’s</w:t>
                  </w:r>
                  <w:r w:rsidRPr="00B626DB">
                    <w:rPr>
                      <w:rFonts w:ascii="Poppins" w:hAnsi="Poppins" w:cs="Poppins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</w:rPr>
                    <w:t>how!</w:t>
                  </w:r>
                </w:p>
              </w:txbxContent>
            </v:textbox>
            <w10:wrap anchorx="page" anchory="page"/>
          </v:shape>
        </w:pict>
      </w:r>
      <w:r w:rsidR="00B626DB">
        <w:pict>
          <v:shape id="docshape43" o:spid="_x0000_s1070" type="#_x0000_t202" style="position:absolute;margin-left:26pt;margin-top:561.7pt;width:315.7pt;height:25.55pt;z-index:-15868416;mso-position-horizontal-relative:page;mso-position-vertical-relative:page" filled="f" stroked="f">
            <v:textbox inset="0,0,0,0">
              <w:txbxContent>
                <w:p w:rsidR="002F0CDC" w:rsidRPr="00B626DB" w:rsidRDefault="00B957EA">
                  <w:pPr>
                    <w:spacing w:before="35"/>
                    <w:ind w:left="20"/>
                    <w:rPr>
                      <w:rFonts w:ascii="Poppins" w:hAnsi="Poppins" w:cs="Poppins"/>
                      <w:b/>
                      <w:sz w:val="30"/>
                    </w:rPr>
                  </w:pPr>
                  <w:r w:rsidRPr="00B626DB">
                    <w:rPr>
                      <w:rFonts w:ascii="Poppins" w:hAnsi="Poppins" w:cs="Poppins"/>
                      <w:b/>
                      <w:sz w:val="30"/>
                    </w:rPr>
                    <w:t>SUPPORT</w:t>
                  </w:r>
                  <w:r w:rsidRPr="00B626DB">
                    <w:rPr>
                      <w:rFonts w:ascii="Poppins" w:hAnsi="Poppins" w:cs="Poppins"/>
                      <w:b/>
                      <w:sz w:val="30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30"/>
                    </w:rPr>
                    <w:t>TOOLS</w:t>
                  </w:r>
                  <w:r w:rsidRPr="00B626DB">
                    <w:rPr>
                      <w:rFonts w:ascii="Poppins" w:hAnsi="Poppins" w:cs="Poppins"/>
                      <w:b/>
                      <w:sz w:val="30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30"/>
                    </w:rPr>
                    <w:t>&amp;</w:t>
                  </w:r>
                  <w:r w:rsidRPr="00B626DB">
                    <w:rPr>
                      <w:rFonts w:ascii="Poppins" w:hAnsi="Poppins" w:cs="Poppins"/>
                      <w:b/>
                      <w:sz w:val="30"/>
                    </w:rPr>
                    <w:t xml:space="preserve"> </w:t>
                  </w:r>
                  <w:r w:rsidRPr="00B626DB">
                    <w:rPr>
                      <w:rFonts w:ascii="Poppins" w:hAnsi="Poppins" w:cs="Poppins"/>
                      <w:b/>
                      <w:sz w:val="30"/>
                    </w:rPr>
                    <w:t>SERVICES</w:t>
                  </w:r>
                </w:p>
              </w:txbxContent>
            </v:textbox>
            <w10:wrap anchorx="page" anchory="page"/>
          </v:shape>
        </w:pict>
      </w:r>
      <w:r w:rsidR="00190382">
        <w:pict>
          <v:shape id="docshape36" o:spid="_x0000_s1077" type="#_x0000_t202" style="position:absolute;margin-left:26pt;margin-top:124.95pt;width:358.3pt;height:90.7pt;z-index:-15872000;mso-position-horizontal-relative:page;mso-position-vertical-relative:page" filled="f" stroked="f">
            <v:textbox inset="0,0,0,0">
              <w:txbxContent>
                <w:p w:rsidR="002F0CDC" w:rsidRPr="00190382" w:rsidRDefault="00B957EA" w:rsidP="00190382">
                  <w:pPr>
                    <w:ind w:right="2074"/>
                    <w:jc w:val="center"/>
                    <w:rPr>
                      <w:rFonts w:ascii="Poppins" w:hAnsi="Poppins" w:cs="Poppins"/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pacing w:val="66"/>
                      <w:w w:val="105"/>
                      <w:sz w:val="48"/>
                      <w:shd w:val="clear" w:color="auto" w:fill="053A58"/>
                    </w:rPr>
                    <w:t xml:space="preserve"> </w:t>
                  </w:r>
                  <w:r w:rsidRPr="00190382">
                    <w:rPr>
                      <w:rFonts w:ascii="Poppins" w:hAnsi="Poppins" w:cs="Poppins"/>
                      <w:b/>
                      <w:color w:val="FFFFFF"/>
                      <w:w w:val="105"/>
                      <w:sz w:val="48"/>
                      <w:shd w:val="clear" w:color="auto" w:fill="053A58"/>
                    </w:rPr>
                    <w:t>Better</w:t>
                  </w:r>
                  <w:r w:rsidR="00190382">
                    <w:rPr>
                      <w:rFonts w:ascii="Poppins" w:hAnsi="Poppins" w:cs="Poppins"/>
                      <w:b/>
                      <w:color w:val="FFFFFF"/>
                      <w:w w:val="105"/>
                      <w:sz w:val="48"/>
                      <w:shd w:val="clear" w:color="auto" w:fill="053A58"/>
                    </w:rPr>
                    <w:t xml:space="preserve"> </w:t>
                  </w:r>
                  <w:r w:rsidRPr="00190382">
                    <w:rPr>
                      <w:rFonts w:ascii="Poppins" w:hAnsi="Poppins" w:cs="Poppins"/>
                      <w:b/>
                      <w:color w:val="FFFFFF"/>
                      <w:spacing w:val="-2"/>
                      <w:w w:val="110"/>
                      <w:sz w:val="48"/>
                      <w:shd w:val="clear" w:color="auto" w:fill="053A58"/>
                    </w:rPr>
                    <w:t>Commutes</w:t>
                  </w:r>
                  <w:r w:rsidRPr="00190382">
                    <w:rPr>
                      <w:rFonts w:ascii="Poppins" w:hAnsi="Poppins" w:cs="Poppins"/>
                      <w:b/>
                      <w:color w:val="FFFFFF"/>
                      <w:spacing w:val="40"/>
                      <w:w w:val="110"/>
                      <w:sz w:val="48"/>
                      <w:shd w:val="clear" w:color="auto" w:fill="053A58"/>
                    </w:rPr>
                    <w:t xml:space="preserve"> </w:t>
                  </w:r>
                </w:p>
                <w:p w:rsidR="002F0CDC" w:rsidRPr="00190382" w:rsidRDefault="00B957EA" w:rsidP="00190382">
                  <w:pPr>
                    <w:ind w:left="1282"/>
                    <w:jc w:val="center"/>
                    <w:rPr>
                      <w:rFonts w:ascii="Poppins" w:hAnsi="Poppins" w:cs="Poppins"/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pacing w:val="32"/>
                      <w:w w:val="150"/>
                      <w:sz w:val="48"/>
                      <w:shd w:val="clear" w:color="auto" w:fill="B3BC39"/>
                    </w:rPr>
                    <w:t xml:space="preserve"> </w:t>
                  </w:r>
                  <w:r w:rsidRPr="00190382">
                    <w:rPr>
                      <w:rFonts w:ascii="Poppins" w:hAnsi="Poppins" w:cs="Poppins"/>
                      <w:b/>
                      <w:color w:val="FFFFFF"/>
                      <w:w w:val="105"/>
                      <w:sz w:val="48"/>
                      <w:shd w:val="clear" w:color="auto" w:fill="B3BC39"/>
                    </w:rPr>
                    <w:t>Carpooling</w:t>
                  </w:r>
                  <w:r w:rsidRPr="00190382">
                    <w:rPr>
                      <w:rFonts w:ascii="Poppins" w:hAnsi="Poppins" w:cs="Poppins"/>
                      <w:b/>
                      <w:color w:val="FFFFFF"/>
                      <w:spacing w:val="-8"/>
                      <w:w w:val="105"/>
                      <w:sz w:val="48"/>
                      <w:shd w:val="clear" w:color="auto" w:fill="B3BC39"/>
                    </w:rPr>
                    <w:t xml:space="preserve"> </w:t>
                  </w:r>
                  <w:r w:rsidRPr="00190382">
                    <w:rPr>
                      <w:rFonts w:ascii="Poppins" w:hAnsi="Poppins" w:cs="Poppins"/>
                      <w:b/>
                      <w:color w:val="FFFFFF"/>
                      <w:spacing w:val="-2"/>
                      <w:w w:val="105"/>
                      <w:sz w:val="48"/>
                      <w:shd w:val="clear" w:color="auto" w:fill="B3BC39"/>
                    </w:rPr>
                    <w:t>Solutions</w:t>
                  </w:r>
                  <w:r w:rsidRPr="00190382">
                    <w:rPr>
                      <w:rFonts w:ascii="Poppins" w:hAnsi="Poppins" w:cs="Poppins"/>
                      <w:b/>
                      <w:color w:val="FFFFFF"/>
                      <w:spacing w:val="40"/>
                      <w:w w:val="105"/>
                      <w:sz w:val="48"/>
                      <w:shd w:val="clear" w:color="auto" w:fill="B3BC3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B957EA">
        <w:pict>
          <v:group id="docshapegroup1" o:spid="_x0000_s1080" style="position:absolute;margin-left:0;margin-top:0;width:612pt;height:11in;z-index:-15873536;mso-position-horizontal-relative:page;mso-position-vertical-relative:page" coordsize="12240,15840">
            <v:rect id="docshape2" o:spid="_x0000_s1112" style="position:absolute;left:8049;width:4191;height:14850" fillcolor="#006098" stroked="f"/>
            <v:rect id="docshape3" o:spid="_x0000_s1111" style="position:absolute;top:14850;width:12240;height:990" fillcolor="#b2430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110" type="#_x0000_t75" style="position:absolute;width:8050;height:4410">
              <v:imagedata r:id="rId5" o:title=""/>
            </v:shape>
            <v:shape id="docshape5" o:spid="_x0000_s1109" type="#_x0000_t75" style="position:absolute;left:9645;top:833;width:303;height:316">
              <v:imagedata r:id="rId6" o:title=""/>
            </v:shape>
            <v:shape id="docshape6" o:spid="_x0000_s1108" style="position:absolute;left:9306;top:833;width:315;height:436" coordorigin="9306,834" coordsize="315,436" o:spt="100" adj="0,,0" path="m9361,1145r-36,81l9328,1228r33,17l9396,1259r36,8l9468,1269r42,-4l9547,1252r31,-20l9600,1205r9,-18l9610,1186r-145,l9444,1184r-25,-6l9392,1166r-27,-17l9361,1145xm9621,1115r-98,l9523,1128r-4,24l9508,1171r-18,11l9465,1186r145,l9616,1168r3,-21l9620,1128r1,-13xm9444,834r-54,11l9346,877r-29,49l9306,987r11,61l9346,1097r44,33l9444,1142r14,l9478,1138r23,-8l9523,1115r98,l9621,1059r-156,l9439,1053r-19,-16l9409,1015r-4,-26l9409,963r11,-23l9439,923r27,-6l9621,917r,-47l9531,870r-23,-20l9483,839r-23,-4l9444,834xm9621,917r-155,l9482,918r15,5l9511,931r12,11l9523,1029r-11,14l9498,1052r-15,5l9465,1059r156,l9621,917xm9621,840r-83,l9531,870r90,l9621,840xe" stroked="f">
              <v:stroke joinstyle="round"/>
              <v:formulas/>
              <v:path arrowok="t" o:connecttype="segments"/>
            </v:shape>
            <v:shape id="docshape7" o:spid="_x0000_s1107" type="#_x0000_t75" style="position:absolute;left:9966;top:777;width:214;height:372">
              <v:imagedata r:id="rId7" o:title=""/>
            </v:shape>
            <v:shape id="docshape8" o:spid="_x0000_s1106" type="#_x0000_t75" style="position:absolute;left:11203;top:833;width:497;height:316">
              <v:imagedata r:id="rId8" o:title=""/>
            </v:shape>
            <v:shape id="docshape9" o:spid="_x0000_s1105" style="position:absolute;left:10553;top:722;width:283;height:420" coordorigin="10554,723" coordsize="283,420" path="m10651,723r-97,l10554,1142r97,l10651,944r11,-12l10675,923r14,-5l10702,917r10,l10739,974r,168l10836,1142r,-156l10836,956r-27,-82l10752,836r-22,-2l10714,835r-19,4l10673,848r-22,16l10651,723xe" stroked="f">
              <v:path arrowok="t"/>
            </v:shape>
            <v:shape id="docshape10" o:spid="_x0000_s1104" type="#_x0000_t75" style="position:absolute;left:10310;top:777;width:214;height:372">
              <v:imagedata r:id="rId9" o:title=""/>
            </v:shape>
            <v:shape id="docshape11" o:spid="_x0000_s1103" type="#_x0000_t75" style="position:absolute;left:10868;top:833;width:303;height:316">
              <v:imagedata r:id="rId10" o:title=""/>
            </v:shape>
            <v:shape id="docshape12" o:spid="_x0000_s1102" style="position:absolute;left:8546;top:698;width:623;height:579" coordorigin="8547,699" coordsize="623,579" o:spt="100" adj="0,,0" path="m8621,736r-3,-15l8610,710r-12,-8l8584,699r-14,3l8558,710r-8,11l8547,736r3,14l8558,762r12,8l8584,773r14,-3l8610,762r8,-12l8621,736xm9048,1240r-3,-14l9037,1214r-12,-8l9010,1203r-14,3l8984,1214r-8,12l8973,1240r3,14l8984,1266r12,8l9010,1277r15,-3l9037,1266r8,-12l9048,1240xm9169,1010r,-11l9164,991,9027,750r-10,-5l8801,745r,l8774,729r-30,-12l8712,710r-33,-3l8635,707r5,8l8643,725r,21l8640,756r-5,8l8679,764r62,13l8792,811r34,51l8839,924r,101l8844,1078r15,49l8884,1172r32,39l8613,1211r,-424l8604,792r-10,2l8574,794r-10,-2l8555,787r,453l8558,1251r6,9l8573,1266r11,2l8959,1268r-4,-8l8952,1251r,-11l8942,1234r,l8952,1240r2,-15l8960,1211r8,-12l8980,1190r-35,-32l8919,1118r-17,-44l8896,1025r,-101l8894,891r-8,-32l8874,830r-15,-28l8990,802r117,203l9007,1182r3,-1l9025,1183r13,5l9049,1196r10,11l9169,1010xe" stroked="f">
              <v:stroke joinstyle="round"/>
              <v:formulas/>
              <v:path arrowok="t" o:connecttype="segments"/>
            </v:shape>
            <v:shape id="docshape13" o:spid="_x0000_s1101" style="position:absolute;left:10986;top:3399;width:328;height:382" coordorigin="10986,3399" coordsize="328,382" o:spt="100" adj="0,,0" path="m11248,3494r-8,-37l11219,3427r-31,-21l11150,3399r-38,7l11080,3427r-21,30l11052,3494r,32l11059,3564r21,30l11112,3614r38,8l11188,3614r31,-20l11240,3564r8,-38l11248,3494xm11314,3749r-8,-37l11285,3681r-31,-20l11215,3654r-131,l11046,3661r-31,20l10994,3712r-8,37l10989,3762r7,10l11006,3778r13,3l11281,3781r13,-3l11304,3772r7,-10l11314,3749xe" fillcolor="#39c1cd" stroked="f">
              <v:stroke joinstyle="round"/>
              <v:formulas/>
              <v:path arrowok="t" o:connecttype="segments"/>
            </v:shape>
            <v:shape id="docshape14" o:spid="_x0000_s1100" type="#_x0000_t75" style="position:absolute;left:11280;top:3367;width:164;height:191">
              <v:imagedata r:id="rId11" o:title=""/>
            </v:shape>
            <v:shape id="docshape15" o:spid="_x0000_s1099" type="#_x0000_t75" style="position:absolute;left:10855;top:3367;width:164;height:191">
              <v:imagedata r:id="rId11" o:title=""/>
            </v:shape>
            <v:shape id="docshape16" o:spid="_x0000_s1098" style="position:absolute;left:10789;top:3589;width:720;height:128" coordorigin="10790,3590" coordsize="720,128" o:spt="100" adj="0,,0" path="m11054,3616r-21,-14l11019,3595r-16,-4l10986,3590r-98,l10850,3598r-32,20l10797,3649r-7,37l10793,3698r7,10l10810,3715r13,2l10951,3717r9,-5l10963,3703r13,-24l10994,3658r23,-17l11043,3629r9,-3l11054,3616xm11510,3686r-7,-37l11482,3618r-32,-20l11412,3590r-98,l11297,3591r-16,4l11267,3602r-13,8l11247,3615r2,11l11257,3628r26,12l11306,3657r18,21l11336,3703r4,9l11347,3717r130,l11490,3715r10,-7l11507,3698r3,-12xe" fillcolor="#39c1cd" stroked="f">
              <v:stroke joinstyle="round"/>
              <v:formulas/>
              <v:path arrowok="t" o:connecttype="segments"/>
            </v:shape>
            <v:shape id="docshape17" o:spid="_x0000_s1097" type="#_x0000_t75" style="position:absolute;left:10946;top:6203;width:132;height:132">
              <v:imagedata r:id="rId12" o:title=""/>
            </v:shape>
            <v:shape id="docshape18" o:spid="_x0000_s1096" style="position:absolute;left:10862;top:6221;width:318;height:589" coordorigin="10863,6221" coordsize="318,589" path="m11142,6221r-12,11l11130,6245r-3,20l11108,6323r-51,28l10973,6351r-17,3l10943,6361r-10,10l10925,6382r-2,4l10919,6390r-32,52l10864,6507r-1,10l10865,6526r6,8l10879,6539r7,2l10898,6541r10,-6l10929,6474r7,-22l10951,6432r-5,98l10876,6770r-1,12l10878,6793r8,9l10896,6808r6,1l10917,6809r13,-8l10934,6787r60,-204l10989,6778r3,12l10998,6800r9,7l11019,6809r12,-2l11041,6801r6,-10l11050,6780r6,-240l11068,6401r64,-31l11173,6292r7,-57l11170,6223r-14,-1l11142,6221xe" fillcolor="#39c1cd" stroked="f">
              <v:path arrowok="t"/>
            </v:shape>
            <v:shape id="docshape19" o:spid="_x0000_s1095" type="#_x0000_t75" style="position:absolute;left:11294;top:6203;width:132;height:132">
              <v:imagedata r:id="rId12" o:title=""/>
            </v:shape>
            <v:shape id="docshape20" o:spid="_x0000_s1094" style="position:absolute;left:11081;top:6089;width:429;height:720" coordorigin="11081,6089" coordsize="429,720" o:spt="100" adj="0,,0" path="m11145,6171r-45,-45l11092,6126r-11,10l11081,6145r5,5l11120,6185r3,3l11127,6189r7,l11137,6187r3,-2l11145,6179r,-8xm11200,6095r-6,-6l11179,6089r-6,6l11173,6159r6,6l11194,6165r6,-6l11200,6151r,-56xm11292,6137r-11,-11l11273,6126r-45,45l11228,6179r8,8l11239,6189r3,l11246,6189r3,-2l11252,6185r40,-40l11292,6137xm11510,6519r-2,-11l11491,6460r-5,-17l11481,6432r-7,-12l11466,6408r-26,-35l11430,6363r-13,-7l11399,6353r-83,l11304,6350r-15,-6l11275,6335r-11,-10l11256,6310r-6,-21l11245,6267r-2,-20l11242,6233r-12,-10l11203,6224r-11,12l11193,6250r2,15l11200,6294r9,33l11225,6356r15,15l11259,6385r22,11l11304,6402r13,138l11322,6779r2,12l11331,6800r10,7l11353,6808r12,-2l11374,6799r7,-10l11383,6777r-5,-194l11438,6786r4,14l11454,6808r17,l11476,6807r11,-6l11494,6792r4,-11l11496,6769r-69,-239l11422,6432r14,21l11438,6458r24,68l11465,6536r10,6l11488,6542r5,-1l11502,6536r5,-8l11510,6519xe" fillcolor="#39c1cd" stroked="f">
              <v:stroke joinstyle="round"/>
              <v:formulas/>
              <v:path arrowok="t" o:connecttype="segments"/>
            </v:shape>
            <v:shape id="docshape21" o:spid="_x0000_s1093" type="#_x0000_t75" style="position:absolute;left:10879;top:8646;width:120;height:120">
              <v:imagedata r:id="rId13" o:title=""/>
            </v:shape>
            <v:shape id="docshape22" o:spid="_x0000_s1092" type="#_x0000_t75" style="position:absolute;left:11299;top:8646;width:120;height:120">
              <v:imagedata r:id="rId13" o:title=""/>
            </v:shape>
            <v:shape id="docshape23" o:spid="_x0000_s1091" style="position:absolute;left:10789;top:8436;width:723;height:4491" coordorigin="10790,8437" coordsize="723,4491" o:spt="100" adj="0,,0" path="m11111,10472r,-6l11110,10454r-3,-17l11106,10435r-5,-14l11094,10405r-2,-3l11084,10391r-11,-13l11060,10366r-15,-9l11030,10349r-14,-5l11016,10492r-1,5l11013,10501r-2,4l11008,10508r-4,2l11000,10513r-4,1l10991,10515r-2,l10989,10516r,9l10990,10530r-19,l10968,10528r,-11l10963,10516r-4,l10956,10515r-3,-1l10951,10512r-4,-2l10949,10489r6,4l10957,10494r2,2l10962,10497r4,2l10971,10499r5,l10979,10499r2,l10986,10498r2,-1l10990,10496r2,-1l10992,10493r1,-1l10993,10491r,-2l10993,10487r,-1l10992,10484r-2,-2l10989,10481r-4,-3l10983,10477r-3,-1l10978,10475r-6,-3l10965,10470r-6,-4l10950,10456r-3,-7l10947,10440r,-6l10951,10425r8,-5l10961,10418r3,-1l10967,10415r1,l10968,10415r,-9l10968,10404r2,-2l10972,10402r15,l10989,10404r,9l10989,10413r,l10992,10413r6,1l11004,10414r3,1l11011,10416r1,1l11013,10418r,15l11013,10433r-1,1l11010,10435r-1,l11008,10435r-1,l11004,10434r-2,-1l11000,10433r-2,-1l10996,10432r-4,-1l10990,10431r-4,l10983,10431r-2,1l10979,10432r-2,1l10975,10435r-2,1l10972,10437r,1l10971,10440r,3l10972,10444r1,2l10974,10447r1,1l10978,10451r2,1l10987,10455r3,1l10994,10458r3,2l11001,10462r3,1l11007,10466r2,2l11011,10470r2,3l11015,10480r1,2l11016,10492r,-148l11014,10344r-17,-4l10980,10339r-26,3l10929,10349r-22,12l10886,10378r-16,20l10858,10421r-7,24l10848,10468r,4l10851,10497r7,24l10870,10544r17,20l10907,10581r22,12l10954,10600r26,3l11006,10600r24,-7l11053,10580r20,-16l11089,10544r8,-14l11101,10521r8,-24l11111,10472xm11141,10806r-6,-8l10832,10798r-8,l10818,10805r,54l10824,10867r311,l11141,10860r,-54xm11141,10694r-6,-8l10832,10686r-8,l10818,10693r,54l10824,10755r311,l11141,10748r,-54xm11169,10471r-4,-37l11155,10398r-13,-24l11142,10471r-4,32l11129,10533r-15,28l11094,10585r-25,21l11042,10621r-31,9l10980,10633r-24,-2l10932,10626r-22,-8l10889,10606r-18,-15l10854,10574r-14,-20l10830,10533r-8,-23l10818,10487r-1,-24l10820,10439r7,-23l10836,10394r13,-20l10865,10356r18,-16l10903,10328r22,-10l10948,10312r24,-3l10995,10309r24,4l11042,10321r21,11l11082,10345r18,17l11114,10381r12,21l11135,10424r5,23l11142,10471r,-97l11137,10366r-23,-29l11085,10313r-9,-4l11052,10296r-35,-11l10980,10281r-38,4l10907,10296r-33,17l10845,10337r-23,29l10804,10398r-10,36l10790,10471r4,37l10804,10543r18,33l10845,10605r29,24l10907,10646r35,11l10980,10661r37,-4l11052,10646r25,-13l11085,10629r29,-24l11137,10576r18,-33l11166,10508r3,-37xm11510,10806r-7,-8l11201,10798r-8,l11187,10805r,54l11193,10867r310,l11510,10860r,-54xm11510,10694r-7,-8l11201,10686r-8,l11187,10693r,54l11193,10755r310,l11510,10748r,-54xm11510,10585r-7,-8l11201,10577r-8,l11187,10583r,54l11193,10645r310,l11510,10638r,-53xm11510,10477r-7,-8l11201,10469r-8,l11187,10476r,53l11193,10537r310,l11510,10531r,-54xm11510,10367r-7,-8l11201,10359r-8,l11187,10365r,54l11193,10427r310,l11510,10420r,-53xm11510,8587r-2,-12l11501,8564r-8,-7l11492,8556r-12,-4l11330,8527r-30,-30l11300,8557r-180,l11120,8467r90,l11300,8557r,-60l11270,8467r-30,-30l11090,8437r,30l11090,8557r-150,l11000,8467r90,l11090,8437r-120,l10880,8527r-60,l10808,8529r-9,7l10792,8545r-2,11l10790,8677r60,30l10857,8671r19,-28l10904,8624r36,-7l10975,8624r29,19l11023,8671r7,36l11270,8707r7,-36l11296,8643r28,-19l11360,8617r35,7l11424,8643r19,28l11450,8707r60,-30l11510,8617r,-30xm11512,12520r-4,-13l11498,12500r-4,-3l11489,12495r-6,l11477,12494r-7,l11464,12494r-29,4l11435,12549r-5,11l11419,12593r-8,34l11407,12662r-1,36l11405,12732r-4,32l11391,12794r-19,27l11339,12847r-42,16l11252,12871r-42,2l11205,12873r-2,-4l11193,12828r-3,-41l11192,12746r9,-41l11231,12655r53,-46l11350,12572r73,-21l11435,12549r,-51l11385,12505r-78,29l11237,12577r-54,53l11151,12689r-12,51l11137,12792r7,56l11160,12908r3,11l11174,12927r13,l11193,12927r6,l11206,12927r44,-2l11298,12917r48,-15l11390,12877r5,-4l11398,12871r7,-6l11412,12858r27,-38l11453,12780r5,-41l11460,12698r1,-38l11467,12621r12,-41l11498,12549r5,-10l11506,12537r1,-3l11512,12520xe" fillcolor="#39c1cd" stroked="f">
              <v:stroke joinstyle="round"/>
              <v:formulas/>
              <v:path arrowok="t" o:connecttype="segments"/>
            </v:shape>
            <v:shape id="docshape24" o:spid="_x0000_s1090" type="#_x0000_t75" style="position:absolute;left:10788;top:12664;width:559;height:394">
              <v:imagedata r:id="rId14" o:title=""/>
            </v:shape>
            <v:shape id="docshape25" o:spid="_x0000_s1089" style="position:absolute;left:670;top:12770;width:533;height:546" coordorigin="671,12771" coordsize="533,546" o:spt="100" adj="0,,0" path="m791,13180r-2,-5l781,13167r-5,-2l765,13165r-5,2l756,13171r-4,4l750,13180r,16l758,13211r24,l791,13196r,-10l791,13180xm805,13236r-3,-7l792,13217r-7,-4l775,13213r-3,1l771,13215r-1,1l768,13214r-2,-1l756,13213r-7,4l738,13229r-2,7l736,13244r,6l737,13252r2,3l741,13255r58,l801,13255r3,-3l805,13250r,-6l805,13236xm958,12835r-3,-5l948,12822r-5,-2l932,12820r-5,2l919,12830r-2,5l917,12851r8,15l937,12866r12,l958,12851r,-10l958,12835xm972,12891r-3,-8l959,12872r-2,-1l951,12868r-7,l942,12868r-3,l937,12871r-2,-3l933,12868r-2,l923,12868r-7,4l905,12883r-2,8l903,12899r,6l904,12907r2,3l908,12910r58,l968,12910r3,-3l972,12905r,-6l972,12891xm1123,13180r-2,-5l1113,13167r-5,-2l1097,13165r-5,2l1084,13175r-2,5l1082,13196r8,15l1103,13211r12,l1123,13196r,-10l1123,13180xm1137,13236r-2,-7l1124,13217r-2,-1l1117,13213r-8,l1107,13213r-2,1l1103,13216r-3,-2l1098,13213r-2,l1088,13213r-7,4l1071,13229r-3,7l1068,13244r,6l1069,13252r3,3l1074,13255r58,l1133,13255r3,-3l1137,13250r,-6l1137,13236xm1203,13216r-6,-35l1180,13151r-2,-1l1169,13143r,73l1164,13242r-14,21l1129,13277r-26,5l1078,13277r-21,-14l1043,13242r-6,-26l1043,13190r14,-21l1078,13155r25,-5l1129,13155r21,14l1164,13190r5,26l1169,13143r-16,-13l1120,13118r,-53l1120,13031r-166,l954,12969r33,-12l1012,12937r1,-1l1031,12906r6,-35l1029,12832r-18,-27l1008,12800r-5,-3l1003,12871r-5,26l984,12918r-21,14l937,12937r-25,-5l891,12918r-15,-21l871,12871r5,-26l891,12824r21,-14l937,12805r26,5l984,12824r14,21l1003,12871r,-74l976,12779r-39,-8l898,12779r-32,21l845,12832r-8,39l844,12906r17,30l887,12957r33,12l920,13031r-166,l754,13118r-33,12l695,13151r-18,30l671,13216r8,39l700,13287r32,21l771,13316r39,-8l842,13287r3,-5l863,13255r8,-39l865,13181r-18,-30l846,13150r-9,-7l837,13216r-5,26l818,13263r-21,14l771,13282r-26,-5l724,13263r-14,-21l705,13216r5,-26l724,13169r21,-14l771,13150r26,5l818,13169r14,21l837,13216r,-73l821,13130r-33,-12l788,13065r298,l1086,13118r-32,12l1027,13151r-17,30l1003,13216r8,39l1033,13287r31,21l1103,13316r39,-8l1174,13287r3,-5l1196,13255r7,-39xe" fillcolor="#00a1ad" stroked="f">
              <v:stroke joinstyle="round"/>
              <v:formulas/>
              <v:path arrowok="t" o:connecttype="segments"/>
            </v:shape>
            <v:shape id="docshape26" o:spid="_x0000_s1088" type="#_x0000_t75" style="position:absolute;left:646;top:13989;width:196;height:272">
              <v:imagedata r:id="rId15" o:title=""/>
            </v:shape>
            <v:shape id="docshape27" o:spid="_x0000_s1087" type="#_x0000_t75" style="position:absolute;left:1032;top:13989;width:196;height:272">
              <v:imagedata r:id="rId15" o:title=""/>
            </v:shape>
            <v:shape id="docshape28" o:spid="_x0000_s1086" type="#_x0000_t75" style="position:absolute;left:741;top:13590;width:391;height:368">
              <v:imagedata r:id="rId16" o:title=""/>
            </v:shape>
            <v:shape id="docshape29" o:spid="_x0000_s1085" style="position:absolute;left:794;top:11882;width:427;height:495" coordorigin="795,11882" coordsize="427,495" o:spt="100" adj="0,,0" path="m830,12288r-35,l795,12377r35,l830,12288xm1221,11982r-2,-4l1211,11969r-28,-27l1162,11920r,49l1137,11969r-1,l1135,11967r-1,-1l1134,11942r28,27l1162,11920r-3,-3l1126,11884r-5,-2l842,11882r-13,5l808,11903r-8,12l795,11934r34,9l832,11931r3,-5l844,11919r6,-2l1099,11917r,59l1103,11985r15,15l1128,12004r58,l1186,12222r35,l1221,11982xe" fillcolor="#ec7624" stroked="f">
              <v:stroke joinstyle="round"/>
              <v:formulas/>
              <v:path arrowok="t" o:connecttype="segments"/>
            </v:shape>
            <v:shape id="docshape30" o:spid="_x0000_s1084" type="#_x0000_t75" style="position:absolute;left:1066;top:12257;width:231;height:318">
              <v:imagedata r:id="rId17" o:title=""/>
            </v:shape>
            <v:shape id="docshape31" o:spid="_x0000_s1083" type="#_x0000_t75" style="position:absolute;left:577;top:11953;width:318;height:318">
              <v:imagedata r:id="rId18" o:title=""/>
            </v:shape>
            <v:shape id="docshape32" o:spid="_x0000_s1082" style="position:absolute;left:604;top:12034;width:633;height:505" coordorigin="604,12035" coordsize="633,505" o:spt="100" adj="0,,0" path="m976,12035r-34,l942,12069r34,l976,12035xm1031,12343r-166,l865,12378r166,l1031,12343xm1031,12286r-166,l865,12321r166,l1031,12286xm1031,12476r-3,-9l1025,12464r-6,-3l1017,12460r-19,-8l942,12427r,38l942,12491r-9,4l933,12461r9,4l942,12427r-22,-10l918,12417r-20,l898,12452r,8l898,12495r,9l748,12504r,-9l898,12495r,-35l748,12460r,-8l748,12452r150,l898,12417r-185,l713,12452r,52l705,12504r,-52l713,12452r,-35l670,12417r,35l670,12504r-12,l652,12501r-10,-10l639,12485r,-14l642,12464r10,-10l658,12452r12,l670,12417r-5,l650,12419r-15,6l622,12435r-9,12l607,12462r-3,16l607,12494r6,14l622,12521r13,10l649,12537r16,2l918,12539r2,-1l923,12537r74,-33l1017,12495r2,l1025,12492r3,-3l1031,12480r,-4xm1129,12149r-187,l942,12184r187,l1129,12149xm1129,12092r-187,l942,12127r187,l1129,12092xm1129,12035r-144,l985,12070r144,l1129,12035xm1237,12326r-110,l1127,12361r110,l1237,12326xe" fillcolor="#ec7624" stroked="f">
              <v:stroke joinstyle="round"/>
              <v:formulas/>
              <v:path arrowok="t" o:connecttype="segments"/>
            </v:shape>
            <v:shape id="docshape33" o:spid="_x0000_s1081" type="#_x0000_t75" style="position:absolute;left:1128;top:12399;width:108;height:108">
              <v:imagedata r:id="rId19" o:title=""/>
            </v:shape>
            <w10:wrap anchorx="page" anchory="page"/>
          </v:group>
        </w:pict>
      </w:r>
      <w:r w:rsidR="00B957EA">
        <w:pict>
          <v:shape id="docshape34" o:spid="_x0000_s1079" type="#_x0000_t202" style="position:absolute;margin-left:494.15pt;margin-top:55.35pt;width:90.25pt;height:18.65pt;z-index:-15873024;mso-position-horizontal-relative:page;mso-position-vertical-relative:page" filled="f" stroked="f">
            <v:textbox inset="0,0,0,0">
              <w:txbxContent>
                <w:p w:rsidR="002F0CDC" w:rsidRDefault="00B957EA">
                  <w:pPr>
                    <w:spacing w:before="49"/>
                    <w:ind w:left="20"/>
                    <w:rPr>
                      <w:b/>
                      <w:sz w:val="23"/>
                    </w:rPr>
                  </w:pPr>
                  <w:r>
                    <w:rPr>
                      <w:b/>
                      <w:color w:val="FFFFFF"/>
                      <w:sz w:val="23"/>
                    </w:rPr>
                    <w:t>employer</w:t>
                  </w:r>
                  <w:r>
                    <w:rPr>
                      <w:b/>
                      <w:color w:val="FFFFFF"/>
                      <w:spacing w:val="13"/>
                      <w:sz w:val="23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23"/>
                    </w:rPr>
                    <w:t>forum</w:t>
                  </w:r>
                </w:p>
              </w:txbxContent>
            </v:textbox>
            <w10:wrap anchorx="page" anchory="page"/>
          </v:shape>
        </w:pict>
      </w:r>
      <w:r w:rsidR="00B957EA">
        <w:pict>
          <v:shape id="docshape46" o:spid="_x0000_s1067" type="#_x0000_t202" style="position:absolute;margin-left:26pt;margin-top:752.85pt;width:259pt;height:27.6pt;z-index:-15866880;mso-position-horizontal-relative:page;mso-position-vertical-relative:page" filled="f" stroked="f">
            <v:textbox inset="0,0,0,0">
              <w:txbxContent>
                <w:p w:rsidR="002F0CDC" w:rsidRPr="00516F3C" w:rsidRDefault="00B957EA" w:rsidP="00516F3C">
                  <w:pPr>
                    <w:spacing w:before="29" w:line="192" w:lineRule="auto"/>
                    <w:ind w:left="14"/>
                    <w:rPr>
                      <w:rFonts w:ascii="Poppins" w:hAnsi="Poppins" w:cs="Poppins"/>
                      <w:b/>
                      <w:sz w:val="18"/>
                    </w:rPr>
                  </w:pP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For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Get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There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Connect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support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and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help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getting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started:</w:t>
                  </w:r>
                </w:p>
                <w:p w:rsidR="002F0CDC" w:rsidRPr="00516F3C" w:rsidRDefault="00B957EA" w:rsidP="00516F3C">
                  <w:pPr>
                    <w:spacing w:before="80" w:line="192" w:lineRule="auto"/>
                    <w:ind w:left="14"/>
                    <w:rPr>
                      <w:rFonts w:ascii="Poppins" w:hAnsi="Poppins" w:cs="Poppins"/>
                      <w:b/>
                      <w:sz w:val="18"/>
                    </w:rPr>
                  </w:pPr>
                  <w:r w:rsidRPr="00516F3C">
                    <w:rPr>
                      <w:rFonts w:ascii="Wingdings" w:hAnsi="Wingdings" w:cs="Poppins"/>
                      <w:color w:val="FFFFFF"/>
                      <w:sz w:val="18"/>
                    </w:rPr>
                    <w:t></w:t>
                  </w:r>
                  <w:r w:rsidRPr="00516F3C">
                    <w:rPr>
                      <w:rFonts w:ascii="Poppins" w:hAnsi="Poppins" w:cs="Poppins"/>
                      <w:color w:val="FFFFFF"/>
                      <w:sz w:val="18"/>
                    </w:rPr>
                    <w:t xml:space="preserve">  </w:t>
                  </w:r>
                  <w:hyperlink r:id="rId20">
                    <w:r w:rsidRPr="00516F3C">
                      <w:rPr>
                        <w:rFonts w:ascii="Poppins" w:hAnsi="Poppins" w:cs="Poppins"/>
                        <w:b/>
                        <w:color w:val="FFFFFF"/>
                        <w:sz w:val="18"/>
                      </w:rPr>
                      <w:t>info@GetThereOregon.org</w:t>
                    </w:r>
                  </w:hyperlink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  </w:t>
                  </w:r>
                  <w:r w:rsidRPr="00516F3C">
                    <w:rPr>
                      <w:rFonts w:ascii="Wingdings" w:hAnsi="Wingdings" w:cs="Poppins"/>
                      <w:color w:val="FFFFFF"/>
                      <w:sz w:val="18"/>
                    </w:rPr>
                    <w:t></w:t>
                  </w:r>
                  <w:r w:rsidRPr="00516F3C">
                    <w:rPr>
                      <w:rFonts w:ascii="Poppins" w:hAnsi="Poppins" w:cs="Poppins"/>
                      <w:color w:val="FFFFFF"/>
                      <w:sz w:val="18"/>
                    </w:rPr>
                    <w:t xml:space="preserve"> 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971-202-</w:t>
                  </w:r>
                  <w:r w:rsidRPr="00516F3C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9758</w:t>
                  </w:r>
                </w:p>
              </w:txbxContent>
            </v:textbox>
            <w10:wrap anchorx="page" anchory="page"/>
          </v:shape>
        </w:pict>
      </w:r>
    </w:p>
    <w:p w:rsidR="002F0CDC" w:rsidRDefault="002F0CDC">
      <w:pPr>
        <w:rPr>
          <w:sz w:val="2"/>
          <w:szCs w:val="2"/>
        </w:rPr>
        <w:sectPr w:rsidR="002F0CDC">
          <w:type w:val="continuous"/>
          <w:pgSz w:w="12240" w:h="15840"/>
          <w:pgMar w:top="1100" w:right="420" w:bottom="0" w:left="420" w:header="720" w:footer="720" w:gutter="0"/>
          <w:cols w:space="720"/>
        </w:sectPr>
      </w:pPr>
    </w:p>
    <w:p w:rsidR="002F0CDC" w:rsidRDefault="00B957EA">
      <w:pPr>
        <w:rPr>
          <w:sz w:val="2"/>
          <w:szCs w:val="2"/>
        </w:rPr>
      </w:pPr>
      <w:r>
        <w:lastRenderedPageBreak/>
        <w:pict>
          <v:shape id="docshape84" o:spid="_x0000_s1029" type="#_x0000_t202" style="position:absolute;margin-left:467.35pt;margin-top:676.6pt;width:112.5pt;height:45.5pt;z-index:-15852544;mso-position-horizontal-relative:page;mso-position-vertical-relative:page" filled="f" stroked="f">
            <v:textbox inset="0,0,0,0">
              <w:txbxContent>
                <w:p w:rsidR="002F0CDC" w:rsidRPr="00EB34F7" w:rsidRDefault="00B957EA" w:rsidP="00EB34F7">
                  <w:pPr>
                    <w:pStyle w:val="BodyText"/>
                    <w:spacing w:before="29"/>
                    <w:rPr>
                      <w:rFonts w:ascii="Poppins" w:hAnsi="Poppins" w:cs="Poppins"/>
                    </w:rPr>
                  </w:pPr>
                  <w:r w:rsidRPr="00EB34F7">
                    <w:rPr>
                      <w:rFonts w:ascii="Poppins" w:hAnsi="Poppins" w:cs="Poppins"/>
                      <w:color w:val="FFFFFF"/>
                    </w:rPr>
                    <w:t>Access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employee programs,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 xml:space="preserve">including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challenges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and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rewards.</w:t>
                  </w:r>
                </w:p>
              </w:txbxContent>
            </v:textbox>
            <w10:wrap anchorx="page" anchory="page"/>
          </v:shape>
        </w:pict>
      </w:r>
      <w:r w:rsidR="00EB34F7">
        <w:pict>
          <v:shape id="docshape81" o:spid="_x0000_s1032" type="#_x0000_t202" style="position:absolute;margin-left:281.85pt;margin-top:616.25pt;width:275.45pt;height:43.6pt;z-index:-15854080;mso-position-horizontal-relative:page;mso-position-vertical-relative:page" filled="f" stroked="f">
            <v:textbox inset="0,0,0,0">
              <w:txbxContent>
                <w:p w:rsidR="002F0CDC" w:rsidRPr="00EB34F7" w:rsidRDefault="00B957EA" w:rsidP="00EB34F7">
                  <w:pPr>
                    <w:pStyle w:val="BodyText"/>
                    <w:spacing w:before="29"/>
                    <w:rPr>
                      <w:rFonts w:ascii="Poppins" w:hAnsi="Poppins" w:cs="Poppins"/>
                    </w:rPr>
                  </w:pPr>
                  <w:r w:rsidRPr="00EB34F7">
                    <w:rPr>
                      <w:rFonts w:ascii="Poppins" w:hAnsi="Poppins" w:cs="Poppins"/>
                      <w:color w:val="FFFFFF"/>
                    </w:rPr>
                    <w:t>Tap</w:t>
                  </w:r>
                  <w:r w:rsidRPr="00EB34F7">
                    <w:rPr>
                      <w:rFonts w:ascii="Poppins" w:hAnsi="Poppins" w:cs="Poppins"/>
                      <w:color w:val="FFFFFF"/>
                      <w:spacing w:val="-1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into</w:t>
                  </w:r>
                  <w:r w:rsidRPr="00EB34F7">
                    <w:rPr>
                      <w:rFonts w:ascii="Poppins" w:hAnsi="Poppins" w:cs="Poppins"/>
                      <w:color w:val="FFFFFF"/>
                      <w:spacing w:val="-1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Oregon’s</w:t>
                  </w:r>
                  <w:r w:rsidRPr="00EB34F7">
                    <w:rPr>
                      <w:rFonts w:ascii="Poppins" w:hAnsi="Poppins" w:cs="Poppins"/>
                      <w:color w:val="FFFFFF"/>
                      <w:spacing w:val="-1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free</w:t>
                  </w:r>
                  <w:r w:rsidRPr="00EB34F7">
                    <w:rPr>
                      <w:rFonts w:ascii="Poppins" w:hAnsi="Poppins" w:cs="Poppins"/>
                      <w:color w:val="FFFFFF"/>
                      <w:spacing w:val="-1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Get</w:t>
                  </w:r>
                  <w:r w:rsidRPr="00EB34F7">
                    <w:rPr>
                      <w:rFonts w:ascii="Poppins" w:hAnsi="Poppins" w:cs="Poppins"/>
                      <w:color w:val="FFFFFF"/>
                      <w:spacing w:val="-1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There</w:t>
                  </w:r>
                  <w:r w:rsidRPr="00EB34F7">
                    <w:rPr>
                      <w:rFonts w:ascii="Poppins" w:hAnsi="Poppins" w:cs="Poppins"/>
                      <w:color w:val="FFFFFF"/>
                      <w:spacing w:val="-1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Connect</w:t>
                  </w:r>
                  <w:r w:rsidRPr="00EB34F7">
                    <w:rPr>
                      <w:rFonts w:ascii="Poppins" w:hAnsi="Poppins" w:cs="Poppins"/>
                      <w:color w:val="FFFFFF"/>
                      <w:spacing w:val="-1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trip</w:t>
                  </w:r>
                  <w:r w:rsidRPr="00EB34F7">
                    <w:rPr>
                      <w:rFonts w:ascii="Poppins" w:hAnsi="Poppins" w:cs="Poppins"/>
                      <w:color w:val="FFFFFF"/>
                      <w:spacing w:val="-1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 xml:space="preserve">planning, </w:t>
                  </w:r>
                  <w:proofErr w:type="spellStart"/>
                  <w:r w:rsidRPr="00EB34F7">
                    <w:rPr>
                      <w:rFonts w:ascii="Poppins" w:hAnsi="Poppins" w:cs="Poppins"/>
                      <w:color w:val="FFFFFF"/>
                    </w:rPr>
                    <w:t>ridematching</w:t>
                  </w:r>
                  <w:proofErr w:type="spellEnd"/>
                  <w:r w:rsidRPr="00EB34F7">
                    <w:rPr>
                      <w:rFonts w:ascii="Poppins" w:hAnsi="Poppins" w:cs="Poppins"/>
                      <w:color w:val="FFFFFF"/>
                    </w:rPr>
                    <w:t>,</w:t>
                  </w:r>
                  <w:r w:rsidRPr="00EB34F7">
                    <w:rPr>
                      <w:rFonts w:ascii="Poppins" w:hAnsi="Poppins" w:cs="Poppins"/>
                      <w:color w:val="FFFFFF"/>
                      <w:spacing w:val="-10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metrics,</w:t>
                  </w:r>
                  <w:r w:rsidRPr="00EB34F7">
                    <w:rPr>
                      <w:rFonts w:ascii="Poppins" w:hAnsi="Poppins" w:cs="Poppins"/>
                      <w:color w:val="FFFFFF"/>
                      <w:spacing w:val="-10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and</w:t>
                  </w:r>
                  <w:r w:rsidRPr="00EB34F7">
                    <w:rPr>
                      <w:rFonts w:ascii="Poppins" w:hAnsi="Poppins" w:cs="Poppins"/>
                      <w:color w:val="FFFFFF"/>
                      <w:spacing w:val="-10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rewards</w:t>
                  </w:r>
                  <w:r w:rsidRPr="00EB34F7">
                    <w:rPr>
                      <w:rFonts w:ascii="Poppins" w:hAnsi="Poppins" w:cs="Poppins"/>
                      <w:color w:val="FFFFFF"/>
                      <w:spacing w:val="-10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tool</w:t>
                  </w:r>
                  <w:r w:rsidRPr="00EB34F7">
                    <w:rPr>
                      <w:rFonts w:ascii="Poppins" w:hAnsi="Poppins" w:cs="Poppins"/>
                      <w:color w:val="FFFFFF"/>
                      <w:spacing w:val="-10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that</w:t>
                  </w:r>
                  <w:r w:rsidRPr="00EB34F7">
                    <w:rPr>
                      <w:rFonts w:ascii="Poppins" w:hAnsi="Poppins" w:cs="Poppins"/>
                      <w:color w:val="FFFFFF"/>
                      <w:spacing w:val="-10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offers</w:t>
                  </w:r>
                  <w:r w:rsidRPr="00EB34F7">
                    <w:rPr>
                      <w:rFonts w:ascii="Poppins" w:hAnsi="Poppins" w:cs="Poppins"/>
                      <w:color w:val="FFFFFF"/>
                      <w:spacing w:val="-10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employer networks</w:t>
                  </w:r>
                  <w:r w:rsidRPr="00EB34F7">
                    <w:rPr>
                      <w:rFonts w:ascii="Poppins" w:hAnsi="Poppins" w:cs="Poppins"/>
                      <w:color w:val="FFFFFF"/>
                      <w:spacing w:val="-2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for</w:t>
                  </w:r>
                  <w:r w:rsidRPr="00EB34F7">
                    <w:rPr>
                      <w:rFonts w:ascii="Poppins" w:hAnsi="Poppins" w:cs="Poppins"/>
                      <w:color w:val="FFFFFF"/>
                      <w:spacing w:val="-2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color w:val="FFFFFF"/>
                    </w:rPr>
                    <w:t>employees.</w:t>
                  </w:r>
                </w:p>
              </w:txbxContent>
            </v:textbox>
            <w10:wrap anchorx="page" anchory="page"/>
          </v:shape>
        </w:pict>
      </w:r>
      <w:r w:rsidR="00EB34F7">
        <w:pict>
          <v:shape id="docshape83" o:spid="_x0000_s1030" type="#_x0000_t202" style="position:absolute;margin-left:281.85pt;margin-top:676.6pt;width:130.4pt;height:73.25pt;z-index:-15853056;mso-position-horizontal-relative:page;mso-position-vertical-relative:page" filled="f" stroked="f">
            <v:textbox inset="0,0,0,0">
              <w:txbxContent>
                <w:p w:rsidR="002F0CDC" w:rsidRPr="00EB34F7" w:rsidRDefault="00B957EA" w:rsidP="00EB34F7">
                  <w:pPr>
                    <w:pStyle w:val="BodyText"/>
                    <w:spacing w:before="29"/>
                    <w:rPr>
                      <w:rFonts w:ascii="Poppins" w:hAnsi="Poppins" w:cs="Poppins"/>
                    </w:rPr>
                  </w:pPr>
                  <w:r w:rsidRPr="00EB34F7">
                    <w:rPr>
                      <w:rFonts w:ascii="Poppins" w:hAnsi="Poppins" w:cs="Poppins"/>
                      <w:color w:val="FFFFFF"/>
                    </w:rPr>
                    <w:t>Gain workforce insights, HR and operations strategies, and employee program tips.</w:t>
                  </w:r>
                </w:p>
              </w:txbxContent>
            </v:textbox>
            <w10:wrap anchorx="page" anchory="page"/>
          </v:shape>
        </w:pict>
      </w:r>
      <w:r w:rsidR="00EB34F7">
        <w:pict>
          <v:shape id="docshape80" o:spid="_x0000_s1033" type="#_x0000_t202" style="position:absolute;margin-left:363.5pt;margin-top:494.4pt;width:197.35pt;height:97.2pt;z-index:-15854592;mso-position-horizontal-relative:page;mso-position-vertical-relative:page" filled="f" stroked="f">
            <v:textbox inset="0,0,0,0">
              <w:txbxContent>
                <w:p w:rsidR="002F0CDC" w:rsidRPr="00EB34F7" w:rsidRDefault="00B957EA" w:rsidP="00EB34F7">
                  <w:pPr>
                    <w:spacing w:before="31"/>
                    <w:ind w:left="20"/>
                    <w:rPr>
                      <w:rFonts w:ascii="Poppins" w:hAnsi="Poppins" w:cs="Poppins"/>
                      <w:b/>
                    </w:rPr>
                  </w:pP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Manage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internal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rewards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and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incentives</w:t>
                  </w:r>
                </w:p>
                <w:p w:rsidR="002F0CDC" w:rsidRPr="00EB34F7" w:rsidRDefault="00B957EA" w:rsidP="00EB34F7">
                  <w:pPr>
                    <w:pStyle w:val="BodyText"/>
                    <w:spacing w:before="120"/>
                    <w:ind w:left="14"/>
                    <w:rPr>
                      <w:rFonts w:ascii="Poppins" w:hAnsi="Poppins" w:cs="Poppins"/>
                    </w:rPr>
                  </w:pPr>
                  <w:r w:rsidRPr="00EB34F7">
                    <w:rPr>
                      <w:rFonts w:ascii="Poppins" w:hAnsi="Poppins" w:cs="Poppins"/>
                    </w:rPr>
                    <w:t>Get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There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Connect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can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be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used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to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manage internal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rewards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and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incentives.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Payroll integration is available for a fee.</w:t>
                  </w:r>
                </w:p>
              </w:txbxContent>
            </v:textbox>
            <w10:wrap anchorx="page" anchory="page"/>
          </v:shape>
        </w:pict>
      </w:r>
      <w:r w:rsidR="00EB34F7">
        <w:pict>
          <v:shape id="docshape76" o:spid="_x0000_s1037" type="#_x0000_t202" style="position:absolute;margin-left:363.5pt;margin-top:354.4pt;width:198.6pt;height:81.45pt;z-index:-15856640;mso-position-horizontal-relative:page;mso-position-vertical-relative:page" filled="f" stroked="f">
            <v:textbox inset="0,0,0,0">
              <w:txbxContent>
                <w:p w:rsidR="002F0CDC" w:rsidRPr="00EB34F7" w:rsidRDefault="00B957EA">
                  <w:pPr>
                    <w:spacing w:before="31"/>
                    <w:ind w:left="20"/>
                    <w:rPr>
                      <w:rFonts w:ascii="Poppins" w:hAnsi="Poppins" w:cs="Poppins"/>
                      <w:b/>
                    </w:rPr>
                  </w:pP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Set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up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a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custom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employer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network</w:t>
                  </w:r>
                </w:p>
                <w:p w:rsidR="002F0CDC" w:rsidRPr="00EB34F7" w:rsidRDefault="00B957EA" w:rsidP="00EB34F7">
                  <w:pPr>
                    <w:pStyle w:val="BodyText"/>
                    <w:spacing w:before="120"/>
                    <w:ind w:left="14"/>
                    <w:rPr>
                      <w:rFonts w:ascii="Poppins" w:hAnsi="Poppins" w:cs="Poppins"/>
                    </w:rPr>
                  </w:pPr>
                  <w:r w:rsidRPr="00EB34F7">
                    <w:rPr>
                      <w:rFonts w:ascii="Poppins" w:hAnsi="Poppins" w:cs="Poppins"/>
                    </w:rPr>
                    <w:t>Free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employer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networks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can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be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set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up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 xml:space="preserve">in </w:t>
                  </w:r>
                  <w:r w:rsidRPr="00EB34F7">
                    <w:rPr>
                      <w:rFonts w:ascii="Poppins" w:hAnsi="Poppins" w:cs="Poppins"/>
                    </w:rPr>
                    <w:t>Get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There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Connect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with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custom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URLs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 xml:space="preserve">and </w:t>
                  </w:r>
                  <w:r w:rsidRPr="00EB34F7">
                    <w:rPr>
                      <w:rFonts w:ascii="Poppins" w:hAnsi="Poppins" w:cs="Poppins"/>
                    </w:rPr>
                    <w:t>QR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codes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for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employee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use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and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to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track organizational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metrics.</w:t>
                  </w:r>
                </w:p>
              </w:txbxContent>
            </v:textbox>
            <w10:wrap anchorx="page" anchory="page"/>
          </v:shape>
        </w:pict>
      </w:r>
      <w:r w:rsidR="00EB34F7">
        <w:pict>
          <v:shape id="docshape78" o:spid="_x0000_s1035" type="#_x0000_t202" style="position:absolute;margin-left:363.5pt;margin-top:437.4pt;width:194.1pt;height:59.2pt;z-index:-15855616;mso-position-horizontal-relative:page;mso-position-vertical-relative:page" filled="f" stroked="f">
            <v:textbox inset="0,0,0,0">
              <w:txbxContent>
                <w:p w:rsidR="002F0CDC" w:rsidRPr="00EB34F7" w:rsidRDefault="00B957EA">
                  <w:pPr>
                    <w:spacing w:before="31"/>
                    <w:ind w:left="20"/>
                    <w:rPr>
                      <w:rFonts w:ascii="Poppins" w:hAnsi="Poppins" w:cs="Poppins"/>
                      <w:b/>
                    </w:rPr>
                  </w:pP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Track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metrics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and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run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reports</w:t>
                  </w:r>
                </w:p>
                <w:p w:rsidR="002F0CDC" w:rsidRPr="00EB34F7" w:rsidRDefault="00B957EA" w:rsidP="00EB34F7">
                  <w:pPr>
                    <w:pStyle w:val="BodyText"/>
                    <w:spacing w:before="120"/>
                    <w:ind w:left="14"/>
                    <w:rPr>
                      <w:rFonts w:ascii="Poppins" w:hAnsi="Poppins" w:cs="Poppins"/>
                    </w:rPr>
                  </w:pPr>
                  <w:r w:rsidRPr="00EB34F7">
                    <w:rPr>
                      <w:rFonts w:ascii="Poppins" w:hAnsi="Poppins" w:cs="Poppins"/>
                    </w:rPr>
                    <w:t>Track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and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report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on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organizational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metrics like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carpool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trips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logged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and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CO2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reduced.</w:t>
                  </w:r>
                </w:p>
              </w:txbxContent>
            </v:textbox>
            <w10:wrap anchorx="page" anchory="page"/>
          </v:shape>
        </w:pict>
      </w:r>
      <w:r w:rsidR="00EB34F7">
        <w:pict>
          <v:shape id="docshape79" o:spid="_x0000_s1034" type="#_x0000_t202" style="position:absolute;margin-left:71pt;margin-top:494.4pt;width:219.45pt;height:79.7pt;z-index:-15855104;mso-position-horizontal-relative:page;mso-position-vertical-relative:page" filled="f" stroked="f">
            <v:textbox inset="0,0,0,0">
              <w:txbxContent>
                <w:p w:rsidR="002F0CDC" w:rsidRPr="00EB34F7" w:rsidRDefault="00B957EA">
                  <w:pPr>
                    <w:spacing w:before="31"/>
                    <w:ind w:left="20"/>
                    <w:rPr>
                      <w:rFonts w:ascii="Poppins" w:hAnsi="Poppins" w:cs="Poppins"/>
                      <w:b/>
                    </w:rPr>
                  </w:pP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Match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up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employees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into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carpools</w:t>
                  </w:r>
                </w:p>
                <w:p w:rsidR="002F0CDC" w:rsidRPr="00EB34F7" w:rsidRDefault="00B957EA" w:rsidP="00EB34F7">
                  <w:pPr>
                    <w:pStyle w:val="BodyText"/>
                    <w:spacing w:before="120"/>
                    <w:ind w:left="14"/>
                    <w:rPr>
                      <w:rFonts w:ascii="Poppins" w:hAnsi="Poppins" w:cs="Poppins"/>
                    </w:rPr>
                  </w:pPr>
                  <w:r w:rsidRPr="00EB34F7">
                    <w:rPr>
                      <w:rFonts w:ascii="Poppins" w:hAnsi="Poppins" w:cs="Poppins"/>
                    </w:rPr>
                    <w:t xml:space="preserve">Employees can use Get There Connect to match </w:t>
                  </w:r>
                  <w:r w:rsidRPr="00EB34F7">
                    <w:rPr>
                      <w:rFonts w:ascii="Poppins" w:hAnsi="Poppins" w:cs="Poppins"/>
                    </w:rPr>
                    <w:t>with others living nearby and set up carpools with each other.</w:t>
                  </w:r>
                </w:p>
              </w:txbxContent>
            </v:textbox>
            <w10:wrap anchorx="page" anchory="page"/>
          </v:shape>
        </w:pict>
      </w:r>
      <w:r w:rsidR="00EB34F7">
        <w:pict>
          <v:shape id="docshape77" o:spid="_x0000_s1036" type="#_x0000_t202" style="position:absolute;margin-left:71pt;margin-top:437.4pt;width:222.05pt;height:67.45pt;z-index:-15856128;mso-position-horizontal-relative:page;mso-position-vertical-relative:page" filled="f" stroked="f">
            <v:textbox inset="0,0,0,0">
              <w:txbxContent>
                <w:p w:rsidR="002F0CDC" w:rsidRPr="00EB34F7" w:rsidRDefault="00B957EA">
                  <w:pPr>
                    <w:spacing w:before="31"/>
                    <w:ind w:left="20"/>
                    <w:rPr>
                      <w:rFonts w:ascii="Poppins" w:hAnsi="Poppins" w:cs="Poppins"/>
                      <w:b/>
                    </w:rPr>
                  </w:pP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How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do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you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access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Get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There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Connect?</w:t>
                  </w:r>
                </w:p>
                <w:p w:rsidR="002F0CDC" w:rsidRPr="00EB34F7" w:rsidRDefault="00B957EA" w:rsidP="00EB34F7">
                  <w:pPr>
                    <w:pStyle w:val="BodyText"/>
                    <w:spacing w:before="120"/>
                    <w:ind w:left="14"/>
                    <w:rPr>
                      <w:rFonts w:ascii="Poppins" w:hAnsi="Poppins" w:cs="Poppins"/>
                    </w:rPr>
                  </w:pPr>
                  <w:r w:rsidRPr="00EB34F7">
                    <w:rPr>
                      <w:rFonts w:ascii="Poppins" w:hAnsi="Poppins" w:cs="Poppins"/>
                    </w:rPr>
                    <w:t>Get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There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Connect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is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accessible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via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 xml:space="preserve">computer </w:t>
                  </w:r>
                  <w:r w:rsidRPr="00EB34F7">
                    <w:rPr>
                      <w:rFonts w:ascii="Poppins" w:hAnsi="Poppins" w:cs="Poppins"/>
                    </w:rPr>
                    <w:t>and mobile devices.</w:t>
                  </w:r>
                </w:p>
              </w:txbxContent>
            </v:textbox>
            <w10:wrap anchorx="page" anchory="page"/>
          </v:shape>
        </w:pict>
      </w:r>
      <w:r w:rsidR="00EB34F7">
        <w:pict>
          <v:shape id="docshape75" o:spid="_x0000_s1038" type="#_x0000_t202" style="position:absolute;margin-left:26pt;margin-top:328.2pt;width:250pt;height:109.2pt;z-index:-15857152;mso-position-horizontal-relative:page;mso-position-vertical-relative:page" filled="f" stroked="f">
            <v:textbox inset="0,0,0,0">
              <w:txbxContent>
                <w:p w:rsidR="002F0CDC" w:rsidRPr="00EB34F7" w:rsidRDefault="00B957EA">
                  <w:pPr>
                    <w:spacing w:before="35"/>
                    <w:ind w:left="20"/>
                    <w:rPr>
                      <w:rFonts w:ascii="Poppins" w:hAnsi="Poppins" w:cs="Poppins"/>
                      <w:b/>
                      <w:sz w:val="30"/>
                    </w:rPr>
                  </w:pPr>
                  <w:r w:rsidRPr="00EB34F7">
                    <w:rPr>
                      <w:rFonts w:ascii="Poppins" w:hAnsi="Poppins" w:cs="Poppins"/>
                      <w:b/>
                      <w:sz w:val="30"/>
                    </w:rPr>
                    <w:t>TAP</w:t>
                  </w:r>
                  <w:r w:rsidRPr="00EB34F7">
                    <w:rPr>
                      <w:rFonts w:ascii="Poppins" w:hAnsi="Poppins" w:cs="Poppins"/>
                      <w:b/>
                      <w:sz w:val="30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30"/>
                    </w:rPr>
                    <w:t>INTO</w:t>
                  </w:r>
                  <w:r w:rsidRPr="00EB34F7">
                    <w:rPr>
                      <w:rFonts w:ascii="Poppins" w:hAnsi="Poppins" w:cs="Poppins"/>
                      <w:b/>
                      <w:sz w:val="30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30"/>
                    </w:rPr>
                    <w:t>GET</w:t>
                  </w:r>
                  <w:r w:rsidRPr="00EB34F7">
                    <w:rPr>
                      <w:rFonts w:ascii="Poppins" w:hAnsi="Poppins" w:cs="Poppins"/>
                      <w:b/>
                      <w:sz w:val="30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30"/>
                    </w:rPr>
                    <w:t>THERE</w:t>
                  </w:r>
                  <w:r w:rsidRPr="00EB34F7">
                    <w:rPr>
                      <w:rFonts w:ascii="Poppins" w:hAnsi="Poppins" w:cs="Poppins"/>
                      <w:b/>
                      <w:sz w:val="30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30"/>
                    </w:rPr>
                    <w:t>CONNECT</w:t>
                  </w:r>
                </w:p>
                <w:p w:rsidR="002F0CDC" w:rsidRPr="00EB34F7" w:rsidRDefault="00B957EA" w:rsidP="00EB34F7">
                  <w:pPr>
                    <w:spacing w:before="120"/>
                    <w:ind w:left="922"/>
                    <w:jc w:val="both"/>
                    <w:rPr>
                      <w:rFonts w:ascii="Poppins" w:hAnsi="Poppins" w:cs="Poppins"/>
                      <w:b/>
                    </w:rPr>
                  </w:pP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What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is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Get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There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</w:rPr>
                    <w:t>Connect?</w:t>
                  </w:r>
                </w:p>
                <w:p w:rsidR="002F0CDC" w:rsidRPr="00EB34F7" w:rsidRDefault="00B957EA" w:rsidP="00EB34F7">
                  <w:pPr>
                    <w:pStyle w:val="BodyText"/>
                    <w:spacing w:before="120"/>
                    <w:ind w:left="922" w:right="14"/>
                    <w:jc w:val="both"/>
                    <w:rPr>
                      <w:rFonts w:ascii="Poppins" w:hAnsi="Poppins" w:cs="Poppins"/>
                    </w:rPr>
                  </w:pPr>
                  <w:r w:rsidRPr="00EB34F7">
                    <w:rPr>
                      <w:rFonts w:ascii="Poppins" w:hAnsi="Poppins" w:cs="Poppins"/>
                    </w:rPr>
                    <w:t xml:space="preserve">Get There Connect is Oregon’s free commute </w:t>
                  </w:r>
                  <w:r w:rsidRPr="00EB34F7">
                    <w:rPr>
                      <w:rFonts w:ascii="Poppins" w:hAnsi="Poppins" w:cs="Poppins"/>
                    </w:rPr>
                    <w:t>trip planning tool that can match employees up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into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carpools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and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vanpools,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track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metrics, and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more.</w:t>
                  </w:r>
                </w:p>
              </w:txbxContent>
            </v:textbox>
            <w10:wrap anchorx="page" anchory="page"/>
          </v:shape>
        </w:pict>
      </w:r>
      <w:r w:rsidR="00EB34F7">
        <w:pict>
          <v:shape id="docshape67" o:spid="_x0000_s1046" type="#_x0000_t202" style="position:absolute;margin-left:283.5pt;margin-top:97.5pt;width:290.8pt;height:245.85pt;z-index:-15861248;mso-position-horizontal-relative:page;mso-position-vertical-relative:page" filled="f" stroked="f">
            <v:textbox inset="0,0,0,0">
              <w:txbxContent>
                <w:p w:rsidR="002F0CDC" w:rsidRPr="00EB34F7" w:rsidRDefault="00B957EA" w:rsidP="00EB34F7">
                  <w:pPr>
                    <w:pStyle w:val="ListParagraph"/>
                    <w:numPr>
                      <w:ilvl w:val="0"/>
                      <w:numId w:val="4"/>
                    </w:numPr>
                    <w:spacing w:after="60"/>
                    <w:ind w:left="389"/>
                    <w:rPr>
                      <w:rFonts w:ascii="Poppins" w:hAnsi="Poppins" w:cs="Poppins"/>
                      <w:sz w:val="18"/>
                    </w:rPr>
                  </w:pP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Create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a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plan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covering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tools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and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services 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 xml:space="preserve">that’ll be used and how you’ll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encourage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carpooling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among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your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employees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>.</w:t>
                  </w:r>
                </w:p>
                <w:p w:rsidR="002F0CDC" w:rsidRPr="00EB34F7" w:rsidRDefault="00B957EA" w:rsidP="00EB34F7">
                  <w:pPr>
                    <w:pStyle w:val="ListParagraph"/>
                    <w:numPr>
                      <w:ilvl w:val="0"/>
                      <w:numId w:val="4"/>
                    </w:numPr>
                    <w:spacing w:after="60"/>
                    <w:ind w:left="389" w:right="440"/>
                    <w:rPr>
                      <w:rFonts w:ascii="Poppins" w:hAnsi="Poppins" w:cs="Poppins"/>
                      <w:sz w:val="18"/>
                    </w:rPr>
                  </w:pPr>
                  <w:r w:rsidRPr="00EB34F7">
                    <w:rPr>
                      <w:rFonts w:ascii="Poppins" w:hAnsi="Poppins" w:cs="Poppins"/>
                      <w:sz w:val="18"/>
                    </w:rPr>
                    <w:t>Get different departments like HR and communications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 xml:space="preserve">and employee supervisors involved in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planning and employee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outreach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>.</w:t>
                  </w:r>
                </w:p>
                <w:p w:rsidR="002F0CDC" w:rsidRPr="00EB34F7" w:rsidRDefault="00B957EA" w:rsidP="00EB34F7">
                  <w:pPr>
                    <w:pStyle w:val="ListParagraph"/>
                    <w:numPr>
                      <w:ilvl w:val="0"/>
                      <w:numId w:val="4"/>
                    </w:numPr>
                    <w:spacing w:after="60"/>
                    <w:ind w:left="389"/>
                    <w:rPr>
                      <w:rFonts w:ascii="Poppins" w:hAnsi="Poppins" w:cs="Poppins"/>
                      <w:sz w:val="18"/>
                    </w:rPr>
                  </w:pP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Tie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in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organizational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initiatives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>,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>such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>as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>wellness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>and</w:t>
                  </w:r>
                </w:p>
                <w:p w:rsidR="002F0CDC" w:rsidRPr="00EB34F7" w:rsidRDefault="00B957EA" w:rsidP="00EB34F7">
                  <w:pPr>
                    <w:pStyle w:val="BodyText"/>
                    <w:numPr>
                      <w:ilvl w:val="0"/>
                      <w:numId w:val="4"/>
                    </w:numPr>
                    <w:spacing w:before="0" w:after="60"/>
                    <w:ind w:left="389"/>
                    <w:rPr>
                      <w:rFonts w:ascii="Poppins" w:hAnsi="Poppins" w:cs="Poppins"/>
                    </w:rPr>
                  </w:pPr>
                  <w:r w:rsidRPr="00EB34F7">
                    <w:rPr>
                      <w:rFonts w:ascii="Poppins" w:hAnsi="Poppins" w:cs="Poppins"/>
                    </w:rPr>
                    <w:t>benefits,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sustainability,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and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facilities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management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programs.</w:t>
                  </w:r>
                </w:p>
                <w:p w:rsidR="002F0CDC" w:rsidRPr="00EB34F7" w:rsidRDefault="00B957EA" w:rsidP="00EB34F7">
                  <w:pPr>
                    <w:pStyle w:val="ListParagraph"/>
                    <w:numPr>
                      <w:ilvl w:val="0"/>
                      <w:numId w:val="4"/>
                    </w:numPr>
                    <w:spacing w:after="60"/>
                    <w:ind w:left="389" w:right="53"/>
                    <w:rPr>
                      <w:rFonts w:ascii="Poppins" w:hAnsi="Poppins" w:cs="Poppins"/>
                      <w:sz w:val="18"/>
                    </w:rPr>
                  </w:pP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Use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proofErr w:type="gramStart"/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rideshare</w:t>
                  </w:r>
                  <w:proofErr w:type="gramEnd"/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matching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tools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like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Get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There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Connect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>to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 xml:space="preserve">help 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>employees connect with one another and carpool together.</w:t>
                  </w:r>
                </w:p>
                <w:p w:rsidR="002F0CDC" w:rsidRPr="00EB34F7" w:rsidRDefault="00B957EA" w:rsidP="00EB34F7">
                  <w:pPr>
                    <w:pStyle w:val="ListParagraph"/>
                    <w:numPr>
                      <w:ilvl w:val="0"/>
                      <w:numId w:val="4"/>
                    </w:numPr>
                    <w:spacing w:after="60"/>
                    <w:ind w:left="389" w:right="440"/>
                    <w:rPr>
                      <w:rFonts w:ascii="Poppins" w:hAnsi="Poppins" w:cs="Poppins"/>
                      <w:sz w:val="18"/>
                    </w:rPr>
                  </w:pP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Post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carpool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match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cards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in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breakrooms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>for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>those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>with limited digital access.</w:t>
                  </w:r>
                </w:p>
                <w:p w:rsidR="002F0CDC" w:rsidRPr="00EB34F7" w:rsidRDefault="00B957EA" w:rsidP="00EB34F7">
                  <w:pPr>
                    <w:pStyle w:val="ListParagraph"/>
                    <w:numPr>
                      <w:ilvl w:val="0"/>
                      <w:numId w:val="4"/>
                    </w:numPr>
                    <w:spacing w:after="60"/>
                    <w:ind w:left="389"/>
                    <w:rPr>
                      <w:rFonts w:ascii="Poppins" w:hAnsi="Poppins" w:cs="Poppins"/>
                      <w:sz w:val="18"/>
                    </w:rPr>
                  </w:pP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Tap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into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local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Emergency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Ride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Home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programs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>.</w:t>
                  </w:r>
                </w:p>
                <w:p w:rsidR="002F0CDC" w:rsidRPr="00EB34F7" w:rsidRDefault="00B957EA" w:rsidP="00EB34F7">
                  <w:pPr>
                    <w:pStyle w:val="ListParagraph"/>
                    <w:numPr>
                      <w:ilvl w:val="0"/>
                      <w:numId w:val="4"/>
                    </w:numPr>
                    <w:spacing w:after="60"/>
                    <w:ind w:left="389"/>
                    <w:rPr>
                      <w:rFonts w:ascii="Poppins" w:hAnsi="Poppins" w:cs="Poppins"/>
                      <w:sz w:val="18"/>
                    </w:rPr>
                  </w:pP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Offer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premium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parking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and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>other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18"/>
                    </w:rPr>
                    <w:t xml:space="preserve">incentives 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>to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sz w:val="18"/>
                    </w:rPr>
                    <w:t>carpoolers.</w:t>
                  </w:r>
                </w:p>
              </w:txbxContent>
            </v:textbox>
            <w10:wrap anchorx="page" anchory="page"/>
          </v:shape>
        </w:pict>
      </w:r>
      <w:r w:rsidR="00EB34F7">
        <w:pict>
          <v:shape id="docshape66" o:spid="_x0000_s1047" type="#_x0000_t202" style="position:absolute;margin-left:281.8pt;margin-top:35pt;width:269.2pt;height:59.6pt;z-index:-15861760;mso-position-horizontal-relative:page;mso-position-vertical-relative:page" filled="f" stroked="f">
            <v:textbox inset="0,0,0,0">
              <w:txbxContent>
                <w:p w:rsidR="002F0CDC" w:rsidRPr="00EB34F7" w:rsidRDefault="00B957EA">
                  <w:pPr>
                    <w:spacing w:before="35"/>
                    <w:ind w:left="20"/>
                    <w:rPr>
                      <w:rFonts w:ascii="Poppins" w:hAnsi="Poppins" w:cs="Poppins"/>
                      <w:b/>
                      <w:sz w:val="30"/>
                    </w:rPr>
                  </w:pPr>
                  <w:r w:rsidRPr="00EB34F7">
                    <w:rPr>
                      <w:rFonts w:ascii="Poppins" w:hAnsi="Poppins" w:cs="Poppins"/>
                      <w:b/>
                      <w:sz w:val="30"/>
                    </w:rPr>
                    <w:t>EMPLOYEE</w:t>
                  </w:r>
                  <w:r w:rsidRPr="00EB34F7">
                    <w:rPr>
                      <w:rFonts w:ascii="Poppins" w:hAnsi="Poppins" w:cs="Poppins"/>
                      <w:b/>
                      <w:sz w:val="30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30"/>
                    </w:rPr>
                    <w:t>CARPOOL</w:t>
                  </w:r>
                  <w:r w:rsidRPr="00EB34F7">
                    <w:rPr>
                      <w:rFonts w:ascii="Poppins" w:hAnsi="Poppins" w:cs="Poppins"/>
                      <w:b/>
                      <w:sz w:val="30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30"/>
                    </w:rPr>
                    <w:t>PROGRAM</w:t>
                  </w:r>
                  <w:r w:rsidRPr="00EB34F7">
                    <w:rPr>
                      <w:rFonts w:ascii="Poppins" w:hAnsi="Poppins" w:cs="Poppins"/>
                      <w:b/>
                      <w:sz w:val="30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sz w:val="30"/>
                    </w:rPr>
                    <w:t>TIPS</w:t>
                  </w:r>
                </w:p>
                <w:p w:rsidR="002F0CDC" w:rsidRPr="00EB34F7" w:rsidRDefault="00B957EA" w:rsidP="00EB34F7">
                  <w:pPr>
                    <w:pStyle w:val="BodyText"/>
                    <w:spacing w:before="120"/>
                    <w:ind w:left="14"/>
                    <w:rPr>
                      <w:rFonts w:ascii="Poppins" w:hAnsi="Poppins" w:cs="Poppins"/>
                    </w:rPr>
                  </w:pPr>
                  <w:r w:rsidRPr="00EB34F7">
                    <w:rPr>
                      <w:rFonts w:ascii="Poppins" w:hAnsi="Poppins" w:cs="Poppins"/>
                    </w:rPr>
                    <w:t>Here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are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some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strategies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and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tips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to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start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up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and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grow</w:t>
                  </w:r>
                  <w:r w:rsidRPr="00EB34F7">
                    <w:rPr>
                      <w:rFonts w:ascii="Poppins" w:hAnsi="Poppins" w:cs="Poppins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</w:rPr>
                    <w:t>an employee carpool program at your worksite:</w:t>
                  </w:r>
                </w:p>
              </w:txbxContent>
            </v:textbox>
            <w10:wrap anchorx="page" anchory="page"/>
          </v:shape>
        </w:pict>
      </w:r>
      <w:r w:rsidR="00ED6E87">
        <w:pict>
          <v:shape id="docshape86" o:spid="_x0000_s1027" type="#_x0000_t202" style="position:absolute;margin-left:307.1pt;margin-top:751.95pt;width:278.9pt;height:31.7pt;z-index:-15851520;mso-position-horizontal-relative:page;mso-position-vertical-relative:page" filled="f" stroked="f">
            <v:textbox inset="0,0,0,0">
              <w:txbxContent>
                <w:p w:rsidR="002F0CDC" w:rsidRPr="00ED6E87" w:rsidRDefault="00B957EA" w:rsidP="00ED6E87">
                  <w:pPr>
                    <w:spacing w:before="38"/>
                    <w:ind w:left="14"/>
                    <w:jc w:val="right"/>
                    <w:rPr>
                      <w:rFonts w:ascii="Poppins" w:hAnsi="Poppins" w:cs="Poppins"/>
                      <w:b/>
                      <w:sz w:val="36"/>
                    </w:rPr>
                  </w:pPr>
                  <w:r w:rsidRPr="00ED6E87">
                    <w:rPr>
                      <w:rFonts w:ascii="Poppins" w:hAnsi="Poppins" w:cs="Poppins"/>
                      <w:b/>
                      <w:color w:val="FFFFFF"/>
                      <w:sz w:val="36"/>
                    </w:rPr>
                    <w:t>Visit</w:t>
                  </w:r>
                  <w:r w:rsidRPr="00ED6E87">
                    <w:rPr>
                      <w:rFonts w:ascii="Poppins" w:hAnsi="Poppins" w:cs="Poppins"/>
                      <w:b/>
                      <w:color w:val="FFFFFF"/>
                      <w:sz w:val="36"/>
                    </w:rPr>
                    <w:t xml:space="preserve"> </w:t>
                  </w:r>
                  <w:r w:rsidRPr="00ED6E87">
                    <w:rPr>
                      <w:rFonts w:ascii="Poppins" w:hAnsi="Poppins" w:cs="Poppins"/>
                      <w:b/>
                      <w:color w:val="FFFFFF"/>
                      <w:sz w:val="36"/>
                    </w:rPr>
                    <w:t>GetThereOregon.org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48" o:spid="_x0000_s1059" style="position:absolute;margin-left:0;margin-top:594.75pt;width:612pt;height:197.3pt;z-index:-15865856;mso-position-horizontal-relative:page;mso-position-vertical-relative:page" coordorigin=",11895" coordsize="12240,3946">
            <v:rect id="docshape49" o:spid="_x0000_s1065" style="position:absolute;top:11894;width:12240;height:2956" fillcolor="#053a58" stroked="f"/>
            <v:rect id="docshape50" o:spid="_x0000_s1064" style="position:absolute;top:14850;width:12240;height:990" fillcolor="#b24306" stroked="f"/>
            <v:shape id="docshape51" o:spid="_x0000_s1063" style="position:absolute;left:8648;top:13550;width:549;height:724" coordorigin="8648,13551" coordsize="549,724" o:spt="100" adj="0,,0" path="m8818,13581r-18,l8792,13583r-6,4l8776,13595r-7,10l8764,13617r-4,12l8754,13647r-7,8l8705,13669r-10,8l8686,13687r-4,12l8681,13711r1,14l8685,13737r4,18l8688,13761r-1,4l8674,13779r-9,8l8658,13799r-6,10l8650,13823r2,14l8658,13849r7,10l8674,13869r13,12l8689,13891r-4,18l8682,13923r-1,12l8682,13947r4,12l8695,13969r10,8l8717,13983r12,2l8747,13991r5,6l8753,13999r1,2l8651,14251r-3,8l8650,14267r9,8l8676,14275r106,-54l8702,14221r71,-174l8904,14047r-2,-2l8895,14039r-8,-6l8881,14029r-77,l8800,14027r-9,-30l8787,13987r-5,-10l8776,13969r-8,-6l8759,13959r-19,-8l8719,13945r-2,-4l8715,13939r5,-22l8722,13907r2,-10l8724,13887r-2,-10l8719,13867r-6,-8l8707,13851r-7,-8l8685,13827r,-8l8700,13803r7,-8l8713,13787r6,-8l8722,13769r2,-10l8724,13749r-2,-10l8720,13729r-5,-20l8719,13701r21,-6l8759,13687r9,-4l8776,13677r6,-8l8787,13659r4,-8l8794,13641r6,-22l8804,13617r78,l8887,13615r8,-8l8902,13601r13,-12l8851,13589r-33,-8xm8851,14219r-65,l8871,14275r12,l8888,14273r4,-4l8907,14231r-38,l8851,14219xm8962,14185r-38,l8951,14263r1,6l8956,14273r8,2l8974,14275r67,-44l8977,14231r-15,-46xm9139,14219r-80,l9172,14275r14,l9195,14267r2,-8l9181,14221r-38,l9139,14219xm8914,14057r-55,l8864,14059r18,16l8886,14079r4,2l8893,14081r-2,2l8907,14131r-1,l8869,14231r38,l8924,14185r38,l8932,14095r10,-4l8951,14085r8,-6l8968,14071r11,-10l8918,14061r-4,-4xm9063,14181r-12,l8977,14231r64,l9059,14219r80,l9063,14181xm8794,14181r-12,l8702,14221r80,l8786,14219r65,l8794,14181xm9110,14047r-38,l9143,14221r38,l9110,14047xm8904,14047r-131,l8777,14053r4,4l8792,14063r8,2l8818,14065r33,-8l8914,14057r-10,-10xm9064,14057r-69,l9027,14065r18,l9053,14063r11,-6xm8999,14021r-14,l8980,14023r-4,l8967,14027r-9,6l8950,14039r-7,6l8927,14061r52,l8981,14059r5,-2l9064,14057r4,-4l9072,14047r38,l9102,14029r-71,l8999,14021xm8860,14021r-13,l8837,14023r-23,6l8881,14029r-3,-2l8869,14023r-4,l8860,14021xm9081,13617r-40,l9045,13621r9,30l9058,13659r4,10l9069,13677r8,6l9086,13687r19,8l9126,13701r4,8l9125,13729r-2,10l9121,13749r,10l9123,13769r3,10l9132,13787r6,8l9145,13803r15,16l9160,13827r-15,16l9138,13851r-6,8l9126,13867r-3,10l9121,13885r,6l9121,13897r2,10l9125,13917r5,22l9128,13941r-2,4l9105,13951r-19,8l9077,13963r-8,6l9062,13977r-4,10l9054,13997r-3,10l9045,14027r-4,2l9102,14029r-11,-28l9092,13999r1,-2l9098,13991r42,-14l9150,13969r9,-10l9163,13947r1,-12l9163,13923r-3,-14l9156,13891r1,-6l9158,13881r13,-12l9180,13859r7,-10l9193,13837r2,-14l9193,13809r-6,-10l9180,13787r-9,-8l9158,13765r-2,-10l9160,13737r3,-12l9164,13711r-1,-12l9159,13687r-9,-10l9140,13669r-42,-14l9091,13647r-6,-18l9081,13617xm8923,13661r-64,12l8808,13709r-35,50l8760,13823r13,64l8808,13937r51,36l8923,13985r63,-12l9014,13953r-91,l8872,13943r-41,-28l8803,13873r-11,-50l8803,13773r28,-42l8872,13703r51,-10l9014,13693r-28,-20l8923,13661xm9014,13693r-91,l8973,13703r41,28l9042,13773r11,50l9042,13873r-28,42l8973,13943r-50,10l9014,13953r23,-16l9072,13887r13,-64l9072,13759r-35,-50l9014,13693xm8882,13617r-68,l8846,13625r19,l8869,13623r9,-4l8882,13617xm8981,13587r-54,l8943,13601r7,6l8958,13613r9,6l8976,13623r4,2l8999,13625r18,-4l9031,13617r50,l9076,13605r-7,-10l9062,13589r-76,l8981,13587xm8923,13551r-14,2l8897,13559r-10,8l8877,13575r-13,12l8859,13589r56,l8918,13587r63,l8967,13575r-9,-8l8948,13559r-12,-6l8923,13551xm9045,13581r-18,l8994,13589r68,l9059,13587r-6,-4l9045,13581xe" stroked="f">
              <v:stroke joinstyle="round"/>
              <v:formulas/>
              <v:path arrowok="t" o:connecttype="segments"/>
            </v:shape>
            <v:shape id="docshape52" o:spid="_x0000_s1062" style="position:absolute;left:4725;top:12344;width:731;height:1930" coordorigin="4725,12345" coordsize="731,1930" o:spt="100" adj="0,,0" path="m5182,12395r-4,-20l5167,12359r-16,-10l5132,12345r-288,l4824,12349r-16,10l4798,12375r-4,20l4794,13006r4,20l4808,13042r16,10l4844,13056r287,l5150,13052r16,-11l5172,13032r5,-6l5181,13006r,-24l5181,12965r,l5168,12965r-19,l5013,12965r,29l5013,13021r-11,11l4974,13032r-11,-11l4963,12994r11,-12l5001,12982r12,12l5013,12965r-186,l4827,12421r322,l5149,12582r3,3l5154,12589r15,28l5173,12616r4,-1l5181,12615r,-118l5182,12495r,-74l5182,12395xm5415,13615r-5,-24l5410,13591r-13,-20l5376,13557r,l5376,13602r,26l5365,13639r-26,l5328,13628r,-26l5339,13591r26,l5376,13602r,-45l5352,13552r-25,5l5307,13571r-13,20l5289,13615r,11l5292,13638r5,9l5201,13742r,49l5201,13818r-10,10l5164,13828r-11,-10l5153,13791r11,-11l5191,13780r10,11l5201,13742r-2,3l5192,13742r-7,-1l5164,13741r-13,4l5141,13753r-16,-10l5098,13727r-32,-21l5067,13704r,-1l5062,13678r,l5048,13658r-20,-14l5027,13644r,45l5027,13716r-11,11l4990,13727r-11,-11l4979,13689r11,-11l5016,13678r11,11l5027,13644r-23,-5l4979,13644r-20,14l4945,13678r-5,25l4940,13710r2,8l4944,13724r-92,77l4852,13849r,27l4841,13887r-26,l4804,13876r,-27l4815,13838r26,l4852,13849r,-48l4850,13803r-7,-2l4836,13799r-8,l4804,13804r-20,14l4770,13838r-5,25l4770,13887r14,20l4804,13921r24,5l4853,13921r20,-14l4886,13887r1,l4891,13863r,-13l4888,13838r,l4881,13828r29,-25l4967,13755r11,7l4990,13766r13,l5016,13764r13,-4l5038,13755r3,-2l5051,13743r66,42l5115,13791r-1,6l5114,13804r5,25l5133,13849r20,14l5177,13868r25,-5l5222,13849r14,-20l5236,13828r5,-24l5240,13791r-3,-11l5237,13780r-7,-11l5246,13753r8,-8l5326,13673r8,4l5342,13678r10,l5376,13673r1,l5397,13660r13,-20l5410,13639r5,-24xm5455,14244r-9,-8l5414,14236r,-419l5414,13786r-8,-9l5375,13777r,40l5375,14236r-46,l5329,13817r46,l5375,13777r-77,l5289,13786r,450l5240,14236r,l5240,14006r,-31l5231,13967r-30,l5201,14006r,230l5154,14236r,-230l5201,14006r,-39l5124,13967r-9,8l5115,14236r-50,l5065,13904r,-30l5056,13865r-30,l5026,13904r,332l4979,14236r,-332l5026,13904r,-39l4949,13865r-9,9l4940,14236r-49,l4891,14064r,-30l4882,14025r-30,l4852,14064r,172l4805,14236r,-172l4852,14064r,-39l4775,14025r-9,9l4766,14236r-32,l4725,14244r,22l4734,14275r712,l5455,14266r,-22xm5456,12888r-1,-6l5452,12877r-11,-22l5433,12833r-7,-22l5413,12765r-7,-21l5406,12879r-124,69l5269,12936r-14,-9l5240,12920r-27,-11l5203,12905r-10,-5l5182,12894r-35,-20l5116,12854r-23,-17l5078,12825r-3,-4l5073,12817r,l5075,12816r1,-1l5078,12815r12,2l5107,12823r19,10l5145,12845r9,17l5161,12866r11,l5176,12865r13,-7l5193,12845r-17,-30l5156,12780r-83,-150l5075,12624r6,-3l5082,12620r5,l5090,12622r73,131l5170,12757r11,l5185,12756r3,-1l5198,12749r3,-13l5177,12693r2,-6l5185,12684r1,-1l5191,12683r3,2l5223,12737r7,4l5241,12741r4,-1l5253,12736r3,-5l5259,12721r,-6l5256,12710r-15,-27l5237,12677r2,-6l5245,12668r1,-1l5251,12667r3,2l5283,12721r7,4l5301,12725r4,-1l5318,12717r4,-13l5305,12674r1,-6l5308,12667r4,-2l5314,12664r5,l5322,12666r25,45l5358,12734r8,21l5373,12777r6,23l5385,12819r6,19l5398,12859r8,20l5406,12744r,-3l5396,12716r-12,-25l5369,12664r-5,-8l5362,12652r-3,-4l5353,12641r-1,-1l5343,12632r-13,-5l5317,12625r-9,l5300,12628r-12,6l5285,12637r-4,3l5272,12632r-11,-4l5241,12628r-9,3l5218,12638r-5,5l5209,12648r-6,-2l5196,12644r-15,l5172,12647r-10,5l5159,12654r-2,2l5137,12620r-7,-12l5122,12597r-11,-9l5099,12583r-14,-2l5076,12581r-8,3l5048,12594r-8,11l5036,12618r-2,9l5034,12638r3,10l5041,12657r68,123l5098,12777r-10,-2l5070,12775r-8,2l5042,12788r-8,11l5032,12812r,8l5034,12829r5,12l5050,12854r18,15l5095,12889r32,21l5162,12931r12,6l5186,12943r12,5l5225,12959r13,6l5249,12974r9,12l5261,12992r7,4l5279,12996r4,l5368,12948r81,-45l5453,12899r3,-11xe" stroked="f">
              <v:stroke joinstyle="round"/>
              <v:formulas/>
              <v:path arrowok="t" o:connecttype="segments"/>
            </v:shape>
            <v:shape id="docshape53" o:spid="_x0000_s1061" type="#_x0000_t75" style="position:absolute;left:1226;top:12416;width:798;height:450">
              <v:imagedata r:id="rId21" o:title=""/>
            </v:shape>
            <v:shape id="docshape54" o:spid="_x0000_s1060" style="position:absolute;left:532;top:12344;width:2881;height:529" coordorigin="533,12345" coordsize="2881,529" o:spt="100" adj="0,,0" path="m601,12379r-3,-13l591,12355r-11,-7l567,12345r-13,3l543,12355r-8,11l533,12379r2,13l543,12403r11,7l567,12413r13,-3l591,12403r7,-11l601,12379xm990,12839r-3,-13l980,12815r-11,-7l956,12805r-13,3l932,12815r-7,11l922,12839r3,13l932,12863r11,7l956,12873r13,-3l980,12863r7,-11l990,12839xm1101,12629r,-10l1097,12611,971,12392r-9,-5l813,12387r,46l806,12424r,l813,12433r,-46l765,12387r,l740,12372r-27,-11l684,12355r-31,-3l613,12352r5,8l620,12369r,19l618,12397r-5,8l653,12405r57,11l757,12448r31,46l799,12551r,92l804,12691r14,45l840,12777r30,36l870,12813r-277,l593,12425r-8,5l576,12432r-19,l548,12430r-8,-5l540,12853r12,12l909,12865r-4,-8l903,12849r,-10l894,12833r9,6l905,12825r5,-12l918,12802r10,-9l896,12764r-24,-36l857,12687r-5,-44l852,12551r-2,-31l843,12492r-11,-28l817,12439r121,l1044,12624r-91,162l956,12786r13,1l981,12792r11,7l1000,12809r101,-180xm2339,12737r-29,-66l2307,12673r-10,5l2289,12680r-18,l2267,12676r-4,-18l2263,12548r66,l2329,12474r-66,l2263,12416r-73,l2175,12474r-31,l2144,12548r30,l2174,12658r1,11l2176,12680r2,10l2189,12718r20,20l2234,12751r31,5l2281,12755r19,-3l2318,12747r18,-8l2339,12737xm2624,12607r-1,-28l2620,12553r-7,-25l2599,12505r-15,-16l2566,12478r-19,-8l2527,12468r-15,1l2494,12473r-19,8l2455,12496r,-129l2366,12367r,383l2455,12750r,-181l2465,12558r11,-8l2489,12545r12,-1l2511,12544r12,3l2529,12560r4,11l2534,12583r1,14l2535,12750r89,l2624,12607xm2930,12595r-4,-20l2920,12544r-5,-6l2892,12504r-43,-27l2840,12476r,99l2748,12575r7,-16l2766,12547r14,-7l2797,12538r17,2l2827,12548r8,11l2840,12575r,-99l2795,12468r-56,11l2694,12510r-30,47l2654,12616r10,57l2693,12717r44,29l2794,12756r39,-4l2865,12740r29,-21l2921,12687r3,-3l2924,12684r-59,-40l2863,12647r-12,15l2838,12674r-17,7l2800,12684r,l2799,12684r-19,-3l2764,12671r-12,-15l2744,12636r182,l2929,12618r1,-13l2930,12595xm3140,12477r-3,-2l3126,12471r-14,-3l3099,12468r-16,2l3067,12476r-14,10l3041,12500r-6,-26l2959,12474r,276l3048,12750r,-184l3056,12557r10,-7l3078,12545r12,-1l3098,12544r9,2l3118,12552r22,-75xm3413,12595r-4,-20l3403,12544r-5,-6l3374,12504r-42,-27l3323,12476r,99l3231,12575r7,-16l3249,12547r14,-7l3280,12538r16,2l3309,12548r9,11l3323,12575r,-99l3277,12468r-56,11l3177,12510r-30,47l3136,12616r11,57l3176,12717r44,29l3277,12756r38,-4l3348,12740r29,-21l3404,12687r2,-3l3406,12684r-58,-40l3346,12647r-12,15l3321,12674r-17,7l3282,12684r,l3282,12684r-19,-3l3247,12671r-13,-15l3227,12636r182,l3412,12618r1,-13l3413,12595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55" o:spid="_x0000_s1058" style="position:absolute;margin-left:320.6pt;margin-top:499.85pt;width:34pt;height:32.35pt;z-index:-15865344;mso-position-horizontal-relative:page;mso-position-vertical-relative:page" coordorigin="6412,9997" coordsize="680,647" path="m6752,9997r-85,241l6412,10244r202,156l6541,10644r211,-145l6962,10644r-73,-244l7092,10244r-255,-6l6752,9997xe" filled="f" strokecolor="#f0be3c" strokeweight="2pt">
            <v:path arrowok="t"/>
            <w10:wrap anchorx="page" anchory="page"/>
          </v:shape>
        </w:pict>
      </w:r>
      <w:r>
        <w:pict>
          <v:shape id="docshape56" o:spid="_x0000_s1057" style="position:absolute;margin-left:27pt;margin-top:5in;width:36pt;height:33.9pt;z-index:-15864832;mso-position-horizontal-relative:page;mso-position-vertical-relative:page" coordorigin="540,7200" coordsize="720,678" o:spt="100" adj="0,,0" path="m915,7548r-85,l846,7550r14,6l872,7566r9,12l887,7594r2,14l887,7624r-6,14l872,7652r-12,8l846,7666r-16,2l645,7668r-21,2l605,7676r-18,10l571,7700r-13,16l548,7734r-6,20l540,7774r2,20l548,7814r10,18l571,7848r16,14l605,7872r19,4l645,7878r489,l1140,7876r31,-42l645,7834r-16,-2l615,7826r-12,-10l593,7804r-6,-14l585,7774r2,-16l593,7744r10,-12l615,7722r14,-6l645,7714r185,l850,7712r20,-6l888,7696r16,-14l917,7666r9,-18l932,7630r2,-22l932,7588r-6,-20l917,7550r-2,-2xm1140,7530r-27,l1100,7532r-26,8l1062,7546r-11,6l1040,7560r-10,10l1021,7578r-7,10l1002,7610r-4,12l995,7634r-2,14l993,7660r2,26l1002,7712r11,26l1028,7760r54,74l1171,7834r12,-16l1126,7818r-62,-84l1053,7716r-8,-18l1040,7680r-2,-20l1039,7644r5,-16l1051,7614r11,-12l1076,7590r15,-8l1108,7576r18,-2l1227,7574r-4,-4l1213,7560r-11,-8l1191,7546r-12,-6l1153,7532r-13,-2xm1227,7574r-101,l1144,7576r17,6l1177,7590r14,12l1201,7614r8,14l1214,7644r1,16l1213,7680r-5,18l1200,7716r-11,18l1126,7818r57,l1225,7760r15,-22l1250,7712r7,-26l1260,7660r,-12l1258,7634r-3,-12l1251,7610r-12,-22l1231,7578r-4,-4xm1126,7600r-15,2l1097,7606r-13,8l1074,7626r-8,12l1061,7654r-1,14l1062,7684r6,14l1077,7710r11,10l1101,7728r15,4l1131,7732r14,-2l1159,7724r13,-10l1181,7702r7,-12l1189,7688r-62,l1115,7684r-6,-4l1104,7668r1,-6l1111,7650r6,-4l1130,7644r59,l1183,7632r-10,-12l1163,7612r-11,-6l1139,7602r-13,-2xm1189,7644r-59,l1137,7646r8,10l1148,7660r-1,12l1144,7678r-10,8l1127,7688r62,l1192,7674r,-14l1189,7644xm714,7200r-26,2l662,7210r-23,12l618,7240r-9,8l602,7258r-12,22l586,7292r-3,12l581,7318r,12l584,7356r6,26l601,7408r15,22l696,7540r3,4l702,7546r8,4l715,7550r4,-2l915,7548r-11,-14l888,7522r-18,-10l850,7506r-20,-2l759,7504r12,-16l714,7488r-62,-84l641,7386r-8,-18l628,7350r-2,-20l627,7314r5,-16l639,7284r11,-12l664,7260r15,-8l696,7246r18,-2l815,7244r-4,-4l790,7222r-23,-12l741,7202r-27,-2xm815,7244r-101,l732,7246r17,6l765,7260r14,12l789,7284r8,14l802,7314r1,16l801,7350r-5,18l788,7386r-11,18l714,7488r57,l813,7430r15,-22l838,7382r7,-26l848,7330r,-12l846,7304r-3,-12l839,7280r-12,-22l819,7248r-4,-4xm714,7270r-15,2l685,7278r-12,8l662,7296r-8,14l650,7324r-2,14l651,7354r5,14l665,7380r11,10l689,7398r15,4l719,7402r14,-2l747,7394r13,-10l769,7374r7,-14l777,7358r-62,l703,7356r-6,-6l692,7338r1,-6l699,7320r6,-4l718,7314r58,l771,7302r-10,-12l751,7282r-11,-6l727,7272r-13,-2xm776,7314r-58,l725,7316r4,6l733,7326r3,4l736,7342r-4,8l722,7358r55,l780,7344r,-14l777,7316r-1,-2xe" fillcolor="#00a1a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docshape57" o:spid="_x0000_s1056" style="position:absolute;margin-left:27pt;margin-top:442.15pt;width:36pt;height:23.9pt;z-index:-15864320;mso-position-horizontal-relative:page;mso-position-vertical-relative:page" coordorigin="540,8843" coordsize="720,478" o:spt="100" adj="0,,0" path="m1212,8909r-5,-25l1207,8883r-14,-21l1174,8850r,40l1174,9201r-6,7l1159,9207r-526,l626,9201r,-310l632,8884r536,l1174,8890r,-40l1172,8848r-25,-5l657,8843r-25,5l611,8862r-14,21l592,8909r,277l597,9211r14,21l632,9246r25,5l1147,9251r25,-5l1193,9232r14,-21l1208,9208r4,-22l1212,8909xm1260,9270r-295,l964,9275r-2,4l838,9279r-2,-4l835,9270r-295,l540,9284r3,14l551,9310r12,8l577,9320r646,l1237,9318r12,-8l1257,9298r3,-14l1260,9270xe" fillcolor="#ec7624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342896</wp:posOffset>
            </wp:positionH>
            <wp:positionV relativeFrom="page">
              <wp:posOffset>6339901</wp:posOffset>
            </wp:positionV>
            <wp:extent cx="466344" cy="351789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351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58" o:spid="_x0000_s1055" style="position:absolute;margin-left:319.5pt;margin-top:5in;width:36.9pt;height:36.8pt;z-index:-15863296;mso-position-horizontal-relative:page;mso-position-vertical-relative:page" coordorigin="6390,7200" coordsize="738,736" o:spt="100" adj="0,,0" path="m6759,7200r-25,l6722,7202r-64,12l6599,7236r-54,32l6496,7310r-2,2l6450,7368r-33,62l6397,7498r-7,70l6397,7640r20,68l6450,7770r46,56l6552,7874r64,34l6685,7930r74,6l6832,7930r69,-22l6928,7894r-190,l6703,7878r-7,-6l6636,7872r-5,-2l6623,7868r-14,-8l6602,7856r-20,-12l6575,7840r-18,-14l6549,7820r-8,-6l6540,7812r9,-8l6559,7796r11,-8l6575,7784r-64,l6480,7740r-25,-48l6439,7642r-7,-54l7125,7588r2,-20l7125,7548r-693,l6439,7494r16,-50l6480,7396r31,-42l6578,7354r-8,-6l6559,7340r-10,-6l6540,7324r9,-8l6556,7310r18,-12l6582,7292r20,-12l6610,7276r14,-6l6631,7266r5,-2l6696,7264r7,-6l6738,7242r190,l6901,7228r-69,-22l6759,7200xm6779,7730r-41,l6738,7894r41,l6779,7730xm6954,7730r-175,l6811,7732r31,6l6873,7748r29,12l6877,7812r-29,38l6815,7878r-36,16l6928,7894r37,-20l6968,7872r-87,l6897,7852r14,-22l6925,7806r12,-26l7002,7780r-9,-8l6979,7762r-14,-10l6951,7742r3,-12xm6625,7780r-44,l6593,7806r13,24l6620,7852r16,20l6696,7872r-26,-22l6640,7812r-15,-32xm7002,7780r-65,l6948,7788r10,8l6968,7804r10,8l6976,7814r-9,8l6960,7828r-13,8l6941,7842r-7,4l6920,7854r-6,4l6906,7862r-7,2l6892,7868r-6,4l6968,7872r54,-46l7056,7784r-50,l7002,7780xm6582,7588r-40,l6544,7628r5,40l6557,7706r10,36l6552,7752r-14,10l6524,7772r-13,12l6575,7784r6,-4l6625,7780r-10,-20l6645,7748r30,-10l6706,7732r32,-2l6954,7730r2,-8l6603,7722r-8,-32l6588,7658r-4,-34l6582,7588xm7125,7588r-39,l7078,7642r-16,50l7038,7740r-32,44l7056,7784r11,-14l7100,7708r20,-68l7125,7588xm6779,7588r-41,l6738,7688r-35,4l6669,7698r-34,10l6603,7722r312,l6882,7708r-33,-10l6814,7692r-35,-4l6779,7588xm6976,7588r-41,l6933,7624r-4,34l6923,7690r-8,32l6956,7722r5,-16l6968,7668r5,-40l6976,7588xm6578,7354r-67,l6524,7364r14,12l6552,7386r15,8l6557,7432r-8,36l6544,7508r-2,40l6582,7548r2,-34l6588,7480r7,-34l6603,7414r353,l6954,7408r-216,l6706,7404r-31,-6l6645,7388r-30,-12l6625,7356r-44,l6578,7354xm6915,7414r-312,l6635,7428r34,10l6703,7444r35,4l6738,7548r41,l6779,7448r35,-4l6849,7438r33,-10l6915,7414xm6956,7414r-41,l6923,7446r6,34l6933,7514r2,34l6976,7548r-3,-40l6968,7470r-7,-38l6956,7414xm7057,7354r-51,l7038,7396r24,48l7078,7496r8,52l7125,7548r-5,-52l7100,7428r-33,-62l7057,7354xm6779,7242r-41,l6738,7408r41,l6779,7242xm6928,7242r-149,l6815,7258r33,28l6877,7326r25,50l6873,7388r-31,10l6811,7404r-32,4l6954,7408r-3,-14l6965,7386r14,-10l6993,7364r10,-8l6937,7356r-12,-26l6911,7306r-14,-22l6881,7264r87,l6965,7262r-37,-20xm6696,7264r-60,l6620,7284r-14,22l6593,7330r-12,26l6625,7356r15,-30l6670,7286r26,-22xm6968,7264r-86,l6886,7266r11,4l6907,7276r8,4l6924,7286r10,6l6942,7296r18,14l6968,7316r10,8l6968,7334r-10,8l6948,7348r-11,8l7003,7356r3,-2l7057,7354r-35,-44l6968,7264xe" fillcolor="#006098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59" o:spid="_x0000_s1051" style="position:absolute;margin-left:319.55pt;margin-top:442.15pt;width:36.75pt;height:29.6pt;z-index:-15862784;mso-position-horizontal-relative:page;mso-position-vertical-relative:page" coordorigin="6391,8843" coordsize="735,592">
            <v:shape id="docshape60" o:spid="_x0000_s1054" style="position:absolute;left:6391;top:8843;width:735;height:592" coordorigin="6391,8843" coordsize="735,592" o:spt="100" adj="0,,0" path="m6771,8907r-8,-8l6480,8899r-8,8l6472,8927r8,8l6490,8935r273,l6771,8927r,-20xm6858,8901r-12,-12l6815,8889r-12,12l6803,8932r12,12l6830,8944r16,l6858,8932r,-31xm6946,8901r-12,-12l6903,8889r-12,12l6891,8932r12,12l6919,8944r15,l6946,8932r,-31xm7035,8901r-13,-12l6992,8889r-13,12l6979,8932r13,12l7007,8944r15,l7035,8932r,-31xm7126,8912r-6,-27l7116,8879r-10,-16l7090,8853r,59l7090,8955r,37l7090,9366r-3,13l7080,9389r-10,7l7057,9399r-597,l6448,9396r-11,-7l6430,9379r-2,-13l6428,8992r662,l7090,8955r-662,l6428,8912r2,-13l6437,8889r11,-7l6460,8879r597,l7070,8882r10,7l7087,8899r3,13l7090,8853r-6,-4l7057,8843r-597,l6434,8849r-22,14l6397,8885r-5,27l6391,9366r6,27l6412,9415r22,15l6460,9435r597,l7071,9434r12,-4l7095,9423r11,-8l7114,9404r3,-5l7121,9392r3,-12l7126,9366r,-374l7126,8955r,-43xe" fillcolor="#c84283" stroked="f">
              <v:stroke joinstyle="round"/>
              <v:formulas/>
              <v:path arrowok="t" o:connecttype="segments"/>
            </v:shape>
            <v:shape id="docshape61" o:spid="_x0000_s1053" type="#_x0000_t75" style="position:absolute;left:6454;top:9020;width:260;height:260">
              <v:imagedata r:id="rId23" o:title=""/>
            </v:shape>
            <v:shape id="docshape62" o:spid="_x0000_s1052" type="#_x0000_t75" style="position:absolute;left:6751;top:9034;width:295;height:323">
              <v:imagedata r:id="rId24" o:title=""/>
            </v:shape>
            <w10:wrap anchorx="page" anchory="page"/>
          </v:group>
        </w:pict>
      </w:r>
      <w:r>
        <w:pict>
          <v:group id="docshapegroup63" o:spid="_x0000_s1048" style="position:absolute;margin-left:-3pt;margin-top:-3pt;width:242.65pt;height:302.5pt;z-index:-15862272;mso-position-horizontal-relative:page;mso-position-vertical-relative:page" coordorigin="-60,-60" coordsize="4853,6050">
            <v:shape id="docshape64" o:spid="_x0000_s1050" type="#_x0000_t75" style="position:absolute;width:4673;height:5870">
              <v:imagedata r:id="rId25" o:title=""/>
            </v:shape>
            <v:shape id="docshape65" o:spid="_x0000_s1049" style="position:absolute;width:4733;height:5930" coordsize="4733,5930" o:spt="100" adj="0,,0" path="m1226,5930r76,-1l1378,5927r75,-4l1528,5917r75,-7l1677,5901r73,-10l1823,5879r73,-13l1968,5851r71,-16l2110,5817r70,-19l2250,5777r69,-22l2388,5732r68,-25l2523,5681r67,-27l2655,5625r66,-30l2785,5564r64,-33l2912,5498r62,-36l3035,5426r61,-37l3156,5350r59,-40l3273,5269r57,-42l3386,5184r55,-45l3496,5094r53,-46l3602,5000r52,-49l3704,4902r50,-51l3803,4799r47,-52l3897,4693r45,-54l3986,4583r44,-56l4072,4470r41,-58l4153,4353r38,-60l4229,4233r36,-62l4300,4109r34,-63l4366,3982r32,-64l4428,3853r29,-66l4484,3720r26,-67l4535,3585r23,-68l4580,3448r21,-70l4620,3308r17,-71l4654,3165r14,-72l4682,3021r11,-74l4704,2874r8,-74l4720,2725r5,-74l4729,2575r3,-76l4733,2423r-1,-76l4729,2271r-4,-75l4720,2121r-8,-74l4704,1973r-11,-74l4682,1826r-14,-72l4654,1682r-17,-72l4620,1539r-19,-70l4580,1399r-22,-69l4535,1261r-25,-67l4484,1126r-27,-66l4428,994r-30,-65l4366,864r-32,-63l4300,738r-35,-63l4229,614r-38,-61l4153,494r-40,-59l4072,377r-42,-57l3986,263r-44,-55l3897,153r-47,-53l3803,47,3758,m,5709r64,23l133,5755r69,22l271,5798r71,19l413,5835r71,16l556,5866r73,13l702,5891r73,10l849,5910r75,7l999,5923r75,4l1150,5929r76,1e" filled="f" strokecolor="#00a1ad" strokeweight="6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docshape68" o:spid="_x0000_s1045" type="#_x0000_t202" style="position:absolute;margin-left:281.8pt;margin-top:96.05pt;width:11pt;height:11pt;z-index:-15860736;mso-position-horizontal-relative:page;mso-position-vertical-relative:page" filled="f" stroked="f">
            <v:textbox inset="0,0,0,0">
              <w:txbxContent>
                <w:p w:rsidR="002F0CDC" w:rsidRDefault="00B957EA">
                  <w:pPr>
                    <w:spacing w:line="164" w:lineRule="exact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rFonts w:ascii="Webdings" w:hAnsi="Webdings"/>
                      <w:color w:val="F4EB99"/>
                      <w:sz w:val="18"/>
                    </w:rPr>
                    <w:t></w:t>
                  </w:r>
                </w:p>
              </w:txbxContent>
            </v:textbox>
            <w10:wrap anchorx="page" anchory="page"/>
          </v:shape>
        </w:pict>
      </w:r>
      <w:r>
        <w:pict>
          <v:shape id="docshape69" o:spid="_x0000_s1044" type="#_x0000_t202" style="position:absolute;margin-left:281.8pt;margin-top:126.55pt;width:11pt;height:11pt;z-index:-15860224;mso-position-horizontal-relative:page;mso-position-vertical-relative:page" filled="f" stroked="f">
            <v:textbox inset="0,0,0,0">
              <w:txbxContent>
                <w:p w:rsidR="002F0CDC" w:rsidRDefault="00B957EA">
                  <w:pPr>
                    <w:spacing w:line="164" w:lineRule="exact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rFonts w:ascii="Webdings" w:hAnsi="Webdings"/>
                      <w:color w:val="F4EB99"/>
                      <w:sz w:val="18"/>
                    </w:rPr>
                    <w:t></w:t>
                  </w:r>
                </w:p>
              </w:txbxContent>
            </v:textbox>
            <w10:wrap anchorx="page" anchory="page"/>
          </v:shape>
        </w:pict>
      </w:r>
      <w:r>
        <w:pict>
          <v:shape id="docshape70" o:spid="_x0000_s1043" type="#_x0000_t202" style="position:absolute;margin-left:281.8pt;margin-top:170pt;width:11pt;height:11pt;z-index:-15859712;mso-position-horizontal-relative:page;mso-position-vertical-relative:page" filled="f" stroked="f">
            <v:textbox inset="0,0,0,0">
              <w:txbxContent>
                <w:p w:rsidR="002F0CDC" w:rsidRDefault="00B957EA">
                  <w:pPr>
                    <w:spacing w:line="164" w:lineRule="exact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rFonts w:ascii="Webdings" w:hAnsi="Webdings"/>
                      <w:color w:val="F4EB99"/>
                      <w:sz w:val="18"/>
                    </w:rPr>
                    <w:t></w:t>
                  </w:r>
                </w:p>
              </w:txbxContent>
            </v:textbox>
            <w10:wrap anchorx="page" anchory="page"/>
          </v:shape>
        </w:pict>
      </w:r>
      <w:r>
        <w:pict>
          <v:shape id="docshape71" o:spid="_x0000_s1042" type="#_x0000_t202" style="position:absolute;margin-left:281.8pt;margin-top:200.5pt;width:11pt;height:11pt;z-index:-15859200;mso-position-horizontal-relative:page;mso-position-vertical-relative:page" filled="f" stroked="f">
            <v:textbox inset="0,0,0,0">
              <w:txbxContent>
                <w:p w:rsidR="002F0CDC" w:rsidRDefault="00B957EA">
                  <w:pPr>
                    <w:spacing w:line="164" w:lineRule="exact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rFonts w:ascii="Webdings" w:hAnsi="Webdings"/>
                      <w:color w:val="F4EB99"/>
                      <w:sz w:val="18"/>
                    </w:rPr>
                    <w:t></w:t>
                  </w:r>
                </w:p>
              </w:txbxContent>
            </v:textbox>
            <w10:wrap anchorx="page" anchory="page"/>
          </v:shape>
        </w:pict>
      </w:r>
      <w:r>
        <w:pict>
          <v:shape id="docshape72" o:spid="_x0000_s1041" type="#_x0000_t202" style="position:absolute;margin-left:281.8pt;margin-top:231pt;width:11pt;height:11pt;z-index:-15858688;mso-position-horizontal-relative:page;mso-position-vertical-relative:page" filled="f" stroked="f">
            <v:textbox inset="0,0,0,0">
              <w:txbxContent>
                <w:p w:rsidR="002F0CDC" w:rsidRDefault="00B957EA">
                  <w:pPr>
                    <w:spacing w:line="164" w:lineRule="exact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rFonts w:ascii="Webdings" w:hAnsi="Webdings"/>
                      <w:color w:val="F4EB99"/>
                      <w:sz w:val="18"/>
                    </w:rPr>
                    <w:t></w:t>
                  </w:r>
                </w:p>
              </w:txbxContent>
            </v:textbox>
            <w10:wrap anchorx="page" anchory="page"/>
          </v:shape>
        </w:pict>
      </w:r>
      <w:r>
        <w:pict>
          <v:shape id="docshape73" o:spid="_x0000_s1040" type="#_x0000_t202" style="position:absolute;margin-left:281.8pt;margin-top:261.5pt;width:11pt;height:11pt;z-index:-15858176;mso-position-horizontal-relative:page;mso-position-vertical-relative:page" filled="f" stroked="f">
            <v:textbox inset="0,0,0,0">
              <w:txbxContent>
                <w:p w:rsidR="002F0CDC" w:rsidRDefault="00B957EA">
                  <w:pPr>
                    <w:spacing w:line="164" w:lineRule="exact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rFonts w:ascii="Webdings" w:hAnsi="Webdings"/>
                      <w:color w:val="F4EB99"/>
                      <w:sz w:val="18"/>
                    </w:rPr>
                    <w:t></w:t>
                  </w:r>
                </w:p>
              </w:txbxContent>
            </v:textbox>
            <w10:wrap anchorx="page" anchory="page"/>
          </v:shape>
        </w:pict>
      </w:r>
      <w:r>
        <w:pict>
          <v:shape id="docshape74" o:spid="_x0000_s1039" type="#_x0000_t202" style="position:absolute;margin-left:281.8pt;margin-top:279pt;width:11pt;height:11pt;z-index:-15857664;mso-position-horizontal-relative:page;mso-position-vertical-relative:page" filled="f" stroked="f">
            <v:textbox inset="0,0,0,0">
              <w:txbxContent>
                <w:p w:rsidR="002F0CDC" w:rsidRDefault="00B957EA">
                  <w:pPr>
                    <w:spacing w:line="164" w:lineRule="exact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rFonts w:ascii="Webdings" w:hAnsi="Webdings"/>
                      <w:color w:val="F4EB99"/>
                      <w:sz w:val="18"/>
                    </w:rPr>
                    <w:t></w:t>
                  </w:r>
                </w:p>
              </w:txbxContent>
            </v:textbox>
            <w10:wrap anchorx="page" anchory="page"/>
          </v:shape>
        </w:pict>
      </w:r>
      <w:r>
        <w:pict>
          <v:shape id="docshape82" o:spid="_x0000_s1031" type="#_x0000_t202" style="position:absolute;margin-left:26pt;margin-top:657.55pt;width:92pt;height:62.8pt;z-index:-15853568;mso-position-horizontal-relative:page;mso-position-vertical-relative:page" filled="f" stroked="f">
            <v:textbox inset="0,0,0,0">
              <w:txbxContent>
                <w:p w:rsidR="002F0CDC" w:rsidRPr="00EB34F7" w:rsidRDefault="00B957EA" w:rsidP="00EB34F7">
                  <w:pPr>
                    <w:spacing w:before="36" w:line="192" w:lineRule="auto"/>
                    <w:ind w:left="14"/>
                    <w:rPr>
                      <w:rFonts w:ascii="Poppins" w:hAnsi="Poppins" w:cs="Poppins"/>
                      <w:b/>
                      <w:sz w:val="32"/>
                    </w:rPr>
                  </w:pPr>
                  <w:r w:rsidRPr="00EB34F7">
                    <w:rPr>
                      <w:rFonts w:ascii="Poppins" w:hAnsi="Poppins" w:cs="Poppins"/>
                      <w:b/>
                      <w:color w:val="EC7624"/>
                      <w:spacing w:val="-2"/>
                      <w:sz w:val="32"/>
                    </w:rPr>
                    <w:t xml:space="preserve">Resources. 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  <w:spacing w:val="-2"/>
                      <w:w w:val="105"/>
                      <w:sz w:val="32"/>
                    </w:rPr>
                    <w:t>Support.</w:t>
                  </w:r>
                </w:p>
                <w:p w:rsidR="002F0CDC" w:rsidRPr="00EB34F7" w:rsidRDefault="00B957EA" w:rsidP="00EB34F7">
                  <w:pPr>
                    <w:spacing w:line="192" w:lineRule="auto"/>
                    <w:ind w:left="14"/>
                    <w:rPr>
                      <w:rFonts w:ascii="Poppins" w:hAnsi="Poppins" w:cs="Poppins"/>
                      <w:b/>
                      <w:sz w:val="32"/>
                    </w:rPr>
                  </w:pPr>
                  <w:r w:rsidRPr="00EB34F7">
                    <w:rPr>
                      <w:rFonts w:ascii="Poppins" w:hAnsi="Poppins" w:cs="Poppins"/>
                      <w:b/>
                      <w:color w:val="EC7624"/>
                      <w:spacing w:val="-2"/>
                      <w:w w:val="105"/>
                      <w:sz w:val="32"/>
                    </w:rPr>
                    <w:t>Solut</w:t>
                  </w:r>
                  <w:r w:rsidRPr="00EB34F7">
                    <w:rPr>
                      <w:rFonts w:ascii="Poppins" w:hAnsi="Poppins" w:cs="Poppins"/>
                      <w:b/>
                      <w:color w:val="EC7624"/>
                      <w:spacing w:val="-2"/>
                      <w:w w:val="105"/>
                      <w:sz w:val="32"/>
                    </w:rPr>
                    <w:t>ions.</w:t>
                  </w:r>
                </w:p>
              </w:txbxContent>
            </v:textbox>
            <w10:wrap anchorx="page" anchory="page"/>
          </v:shape>
        </w:pict>
      </w:r>
      <w:r>
        <w:pict>
          <v:shape id="docshape85" o:spid="_x0000_s1028" type="#_x0000_t202" style="position:absolute;margin-left:26pt;margin-top:752.85pt;width:259pt;height:27.6pt;z-index:-15852032;mso-position-horizontal-relative:page;mso-position-vertical-relative:page" filled="f" stroked="f">
            <v:textbox inset="0,0,0,0">
              <w:txbxContent>
                <w:p w:rsidR="002F0CDC" w:rsidRPr="00EB34F7" w:rsidRDefault="00B957EA" w:rsidP="00EB34F7">
                  <w:pPr>
                    <w:spacing w:before="29" w:line="192" w:lineRule="auto"/>
                    <w:ind w:left="14"/>
                    <w:rPr>
                      <w:rFonts w:ascii="Poppins" w:hAnsi="Poppins" w:cs="Poppins"/>
                      <w:b/>
                      <w:sz w:val="18"/>
                    </w:rPr>
                  </w:pP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For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Get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There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Connect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support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and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help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getting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started:</w:t>
                  </w:r>
                </w:p>
                <w:p w:rsidR="002F0CDC" w:rsidRPr="00EB34F7" w:rsidRDefault="00B957EA" w:rsidP="00EB34F7">
                  <w:pPr>
                    <w:spacing w:before="80" w:line="192" w:lineRule="auto"/>
                    <w:ind w:left="14"/>
                    <w:rPr>
                      <w:rFonts w:ascii="Poppins" w:hAnsi="Poppins" w:cs="Poppins"/>
                      <w:b/>
                      <w:sz w:val="18"/>
                    </w:rPr>
                  </w:pPr>
                  <w:r w:rsidRPr="00EB34F7">
                    <w:rPr>
                      <w:rFonts w:ascii="Wingdings" w:hAnsi="Wingdings" w:cs="Poppins"/>
                      <w:color w:val="FFFFFF"/>
                      <w:sz w:val="18"/>
                    </w:rPr>
                    <w:t></w:t>
                  </w:r>
                  <w:r w:rsidRPr="00EB34F7">
                    <w:rPr>
                      <w:rFonts w:ascii="Poppins" w:hAnsi="Poppins" w:cs="Poppins"/>
                      <w:color w:val="FFFFFF"/>
                      <w:sz w:val="18"/>
                    </w:rPr>
                    <w:t xml:space="preserve">  </w:t>
                  </w:r>
                  <w:hyperlink r:id="rId26">
                    <w:r w:rsidRPr="00EB34F7">
                      <w:rPr>
                        <w:rFonts w:ascii="Poppins" w:hAnsi="Poppins" w:cs="Poppins"/>
                        <w:b/>
                        <w:color w:val="FFFFFF"/>
                        <w:sz w:val="18"/>
                      </w:rPr>
                      <w:t>info@GetThereOregon.org</w:t>
                    </w:r>
                  </w:hyperlink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 xml:space="preserve">   </w:t>
                  </w:r>
                  <w:r w:rsidRPr="00EB34F7">
                    <w:rPr>
                      <w:rFonts w:ascii="Wingdings" w:hAnsi="Wingdings" w:cs="Poppins"/>
                      <w:color w:val="FFFFFF"/>
                      <w:sz w:val="18"/>
                    </w:rPr>
                    <w:t></w:t>
                  </w:r>
                  <w:r w:rsidRPr="00EB34F7">
                    <w:rPr>
                      <w:rFonts w:ascii="Poppins" w:hAnsi="Poppins" w:cs="Poppins"/>
                      <w:color w:val="FFFFFF"/>
                      <w:sz w:val="18"/>
                    </w:rPr>
                    <w:t xml:space="preserve"> 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971-202-</w:t>
                  </w:r>
                  <w:r w:rsidRPr="00EB34F7">
                    <w:rPr>
                      <w:rFonts w:ascii="Poppins" w:hAnsi="Poppins" w:cs="Poppins"/>
                      <w:b/>
                      <w:color w:val="FFFFFF"/>
                      <w:sz w:val="18"/>
                    </w:rPr>
                    <w:t>9758</w:t>
                  </w:r>
                </w:p>
              </w:txbxContent>
            </v:textbox>
            <w10:wrap anchorx="page" anchory="page"/>
          </v:shape>
        </w:pict>
      </w:r>
    </w:p>
    <w:sectPr w:rsidR="002F0CDC">
      <w:pgSz w:w="12240" w:h="15840"/>
      <w:pgMar w:top="0" w:right="420" w:bottom="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33E8DB-4C47-4F3E-B6F5-D495FCFE78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2" w:fontKey="{2AEAAD9F-0F76-4F00-AB51-ED1F4B6C4C17}"/>
    <w:embedBold r:id="rId3" w:fontKey="{6F08D630-12E2-440F-B8AC-6B2220029FC1}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31ADBBE5-919B-4003-8696-07A5F929F7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58F767-236F-4CB1-84B8-3CE58FCCA5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44A99"/>
    <w:multiLevelType w:val="hybridMultilevel"/>
    <w:tmpl w:val="2826A83E"/>
    <w:lvl w:ilvl="0" w:tplc="9A86AA72">
      <w:start w:val="1"/>
      <w:numFmt w:val="bullet"/>
      <w:lvlText w:val=""/>
      <w:lvlJc w:val="left"/>
      <w:pPr>
        <w:ind w:left="37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1" w15:restartNumberingAfterBreak="0">
    <w:nsid w:val="168056A4"/>
    <w:multiLevelType w:val="hybridMultilevel"/>
    <w:tmpl w:val="F95E20F6"/>
    <w:lvl w:ilvl="0" w:tplc="0290C530">
      <w:start w:val="1"/>
      <w:numFmt w:val="bullet"/>
      <w:lvlText w:val=""/>
      <w:lvlJc w:val="left"/>
      <w:pPr>
        <w:ind w:left="374" w:hanging="360"/>
      </w:pPr>
      <w:rPr>
        <w:rFonts w:ascii="Symbol" w:hAnsi="Symbol" w:hint="default"/>
        <w:color w:val="F79646" w:themeColor="accent6"/>
      </w:rPr>
    </w:lvl>
    <w:lvl w:ilvl="1" w:tplc="FFFFFFFF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2" w15:restartNumberingAfterBreak="0">
    <w:nsid w:val="40EF480A"/>
    <w:multiLevelType w:val="hybridMultilevel"/>
    <w:tmpl w:val="ED068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EE6AF0"/>
    <w:multiLevelType w:val="hybridMultilevel"/>
    <w:tmpl w:val="7556EDCA"/>
    <w:lvl w:ilvl="0" w:tplc="0290C530">
      <w:start w:val="1"/>
      <w:numFmt w:val="bullet"/>
      <w:lvlText w:val=""/>
      <w:lvlJc w:val="left"/>
      <w:pPr>
        <w:ind w:left="388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num w:numId="1" w16cid:durableId="1246381392">
    <w:abstractNumId w:val="2"/>
  </w:num>
  <w:num w:numId="2" w16cid:durableId="421075782">
    <w:abstractNumId w:val="0"/>
  </w:num>
  <w:num w:numId="3" w16cid:durableId="345523394">
    <w:abstractNumId w:val="1"/>
  </w:num>
  <w:num w:numId="4" w16cid:durableId="485755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F0CDC"/>
    <w:rsid w:val="00190382"/>
    <w:rsid w:val="002F0CDC"/>
    <w:rsid w:val="00516F3C"/>
    <w:rsid w:val="00B626DB"/>
    <w:rsid w:val="00B957EA"/>
    <w:rsid w:val="00EB34F7"/>
    <w:rsid w:val="00ED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</o:shapelayout>
  </w:shapeDefaults>
  <w:decimalSymbol w:val="."/>
  <w:listSeparator w:val=","/>
  <w14:docId w14:val="14F10916"/>
  <w15:docId w15:val="{6AB363E2-19B5-469D-877C-AA41B63BE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70"/>
      <w:ind w:left="20"/>
    </w:pPr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44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info@GetThereOregon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mailto:info@GetThereOregon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Joseph Abad</cp:lastModifiedBy>
  <cp:revision>3</cp:revision>
  <dcterms:created xsi:type="dcterms:W3CDTF">2023-03-30T20:30:00Z</dcterms:created>
  <dcterms:modified xsi:type="dcterms:W3CDTF">2023-03-30T21:15:00Z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2023-03-30T00:00:00Z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2023-03-30T00:00:00Z</vt:filetime>
  </property>
  <property fmtid="{D5CDD505-2E9C-101B-9397-08002B2CF9AE}" pid="5" name="Producer">
    <vt:lpwstr>Adobe PDF Library 17.0</vt:lpwstr>
  </property>
</Properties>
</file>